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黑体" w:eastAsia="黑体"/>
          <w:b/>
          <w:sz w:val="44"/>
          <w:szCs w:val="44"/>
        </w:rPr>
        <w:t>行政许可信息公示</w:t>
      </w:r>
    </w:p>
    <w:tbl>
      <w:tblPr>
        <w:tblStyle w:val="5"/>
        <w:tblW w:w="137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694"/>
        <w:gridCol w:w="1984"/>
        <w:gridCol w:w="2268"/>
        <w:gridCol w:w="2693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行政许可</w:t>
            </w:r>
          </w:p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决定书文号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设定依据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事项名称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行政相对人名称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统一社会</w:t>
            </w:r>
          </w:p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信用代码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审批部门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京统许准字[2022]001号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互通卓越（北京）企业管理有限公司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91110112MA01LEED65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北京市统计局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京统许准字[2023]001号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北京臻创互联信息技术有限公司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91110105MA01GTGKXH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北京市统计局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京统许准字[2023]002号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北京中恒远策信息咨询有限公司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911101157868918365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北京市统计局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京统许准字[2023]00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</w:rPr>
              <w:t>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北京海纳博众管理咨询有限公司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9111010839988525XL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北京市统计局</w:t>
            </w:r>
          </w:p>
        </w:tc>
      </w:tr>
    </w:tbl>
    <w:p>
      <w:pPr>
        <w:spacing w:line="400" w:lineRule="exact"/>
        <w:rPr>
          <w:rFonts w:ascii="仿宋_GB2312" w:eastAsia="仿宋_GB2312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p/>
    <w:p/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188595</wp:posOffset>
            </wp:positionV>
            <wp:extent cx="5615305" cy="6922135"/>
            <wp:effectExtent l="0" t="0" r="4445" b="12065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5305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-15240</wp:posOffset>
            </wp:positionH>
            <wp:positionV relativeFrom="page">
              <wp:posOffset>518160</wp:posOffset>
            </wp:positionV>
            <wp:extent cx="7494270" cy="1050671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rcRect l="-3315" t="-9806" r="-3315" b="-9806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050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158115</wp:posOffset>
            </wp:positionV>
            <wp:extent cx="6820535" cy="8738870"/>
            <wp:effectExtent l="0" t="0" r="0" b="5080"/>
            <wp:wrapNone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873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righ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6530" cy="7762875"/>
            <wp:effectExtent l="0" t="0" r="1270" b="9525"/>
            <wp:docPr id="3" name="图片 3" descr="行政许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行政许可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DA3"/>
    <w:rsid w:val="002614DA"/>
    <w:rsid w:val="003A0EEE"/>
    <w:rsid w:val="00433792"/>
    <w:rsid w:val="00440CBD"/>
    <w:rsid w:val="005B3E6A"/>
    <w:rsid w:val="00630A85"/>
    <w:rsid w:val="006F0B5F"/>
    <w:rsid w:val="008F0BA0"/>
    <w:rsid w:val="00981A62"/>
    <w:rsid w:val="00B5791D"/>
    <w:rsid w:val="00DB4A00"/>
    <w:rsid w:val="00E31DA3"/>
    <w:rsid w:val="00E432DE"/>
    <w:rsid w:val="00EC6441"/>
    <w:rsid w:val="00EE4A5D"/>
    <w:rsid w:val="00FD4C0C"/>
    <w:rsid w:val="17FB8AAE"/>
    <w:rsid w:val="21FD0A55"/>
    <w:rsid w:val="3E7FC0D8"/>
    <w:rsid w:val="40C147E1"/>
    <w:rsid w:val="5BA11977"/>
    <w:rsid w:val="5FDC6717"/>
    <w:rsid w:val="6A9BD806"/>
    <w:rsid w:val="70B10DD4"/>
    <w:rsid w:val="7BF72E90"/>
    <w:rsid w:val="B5FFDB1F"/>
    <w:rsid w:val="BE8683F3"/>
    <w:rsid w:val="DBF2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bjtj</Company>
  <Pages>4</Pages>
  <Words>63</Words>
  <Characters>364</Characters>
  <Lines>3</Lines>
  <Paragraphs>1</Paragraphs>
  <TotalTime>15</TotalTime>
  <ScaleCrop>false</ScaleCrop>
  <LinksUpToDate>false</LinksUpToDate>
  <CharactersWithSpaces>426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2020-09-02T02:49:00Z</dcterms:created>
  <dc:creator>FAGUICHU1101</dc:creator>
  <cp:lastModifiedBy>bjtjj</cp:lastModifiedBy>
  <cp:lastPrinted>2022-04-01T03:22:00Z</cp:lastPrinted>
  <dcterms:modified xsi:type="dcterms:W3CDTF">2023-12-27T17:03:14Z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