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制度公开主要内容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楷体_GB2312" w:hAnsi="宋体" w:eastAsia="楷体_GB2312" w:cs="黑体"/>
          <w:sz w:val="30"/>
          <w:szCs w:val="30"/>
        </w:rPr>
      </w:pPr>
      <w:r>
        <w:rPr>
          <w:rFonts w:hint="eastAsia" w:ascii="仿宋_GB2312" w:hAnsi="仿宋" w:eastAsia="仿宋_GB2312"/>
          <w:sz w:val="32"/>
          <w:szCs w:val="32"/>
        </w:rPr>
        <w:t>——</w:t>
      </w:r>
      <w:r>
        <w:rPr>
          <w:rFonts w:hint="eastAsia" w:ascii="楷体_GB2312" w:hAnsi="宋体" w:eastAsia="楷体_GB2312" w:cs="黑体"/>
          <w:sz w:val="30"/>
          <w:szCs w:val="30"/>
        </w:rPr>
        <w:t>北京市中小微企业发展情况调查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/>
        <w:jc w:val="left"/>
        <w:textAlignment w:val="auto"/>
        <w:rPr>
          <w:rFonts w:ascii="宋体" w:hAnsi="宋体" w:cs="宋体"/>
          <w:b/>
          <w:bCs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一、调查目的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textAlignment w:val="auto"/>
        <w:rPr>
          <w:rFonts w:ascii="仿宋_GB2312" w:hAnsi="宋体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为贯彻落实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《北京市促进中小企业发展条例》中“定期发布中小企业发展数据和报告”的相关工作要求，</w:t>
      </w:r>
      <w:r>
        <w:rPr>
          <w:rFonts w:hint="eastAsia" w:ascii="仿宋_GB2312" w:hAnsi="Calibri" w:eastAsia="仿宋_GB2312" w:cs="仿宋_GB2312"/>
          <w:sz w:val="32"/>
          <w:szCs w:val="32"/>
        </w:rPr>
        <w:t>客观反映全市中小微企业发展情况，为各级政府及有关部门制定政策、服务企业提供参考依据，</w:t>
      </w: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特制定本调查方案。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二、调查内容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/>
        <w:textAlignment w:val="auto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中小微企业发展情况、政策落实与政策诉求、“专精特新”中小微企业情况等。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/>
        <w:textAlignment w:val="auto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三、调查范围及对象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4" w:firstLineChars="200"/>
        <w:textAlignment w:val="auto"/>
        <w:outlineLvl w:val="0"/>
        <w:rPr>
          <w:rFonts w:ascii="仿宋_GB2312" w:hAnsi="宋体" w:eastAsia="仿宋_GB2312" w:cs="宋体"/>
          <w:spacing w:val="-4"/>
          <w:sz w:val="32"/>
          <w:szCs w:val="32"/>
        </w:rPr>
      </w:pPr>
      <w:r>
        <w:rPr>
          <w:rFonts w:hint="eastAsia" w:ascii="仿宋_GB2312" w:hAnsi="宋体" w:eastAsia="仿宋_GB2312" w:cs="宋体"/>
          <w:spacing w:val="-4"/>
          <w:sz w:val="32"/>
          <w:szCs w:val="32"/>
        </w:rPr>
        <w:t>调查在</w:t>
      </w:r>
      <w:r>
        <w:rPr>
          <w:rFonts w:hint="eastAsia" w:ascii="仿宋_GB2312" w:eastAsia="仿宋_GB2312" w:cs="仿宋_GB2312"/>
          <w:sz w:val="32"/>
          <w:szCs w:val="32"/>
        </w:rPr>
        <w:t>全市16个区和北京经济技术开发区</w:t>
      </w:r>
      <w:r>
        <w:rPr>
          <w:rFonts w:hint="eastAsia" w:ascii="仿宋_GB2312" w:hAnsi="宋体" w:eastAsia="仿宋_GB2312" w:cs="宋体"/>
          <w:spacing w:val="-4"/>
          <w:sz w:val="32"/>
          <w:szCs w:val="32"/>
        </w:rPr>
        <w:t>开展，调查对象为抽中的规模（限额)以上中小微企业法人单位；抽中的规模（限额）以下中小微企业法人单位；全部“专精特新”中小微企业法人单位。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四、调查方法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重点调查。采取问卷调查和调研座谈相结合的方式开展调查。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spacing w:val="-4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五、组织方式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72" w:firstLineChars="200"/>
        <w:textAlignment w:val="auto"/>
        <w:rPr>
          <w:rFonts w:ascii="仿宋_GB2312" w:eastAsia="仿宋_GB2312"/>
          <w:spacing w:val="8"/>
          <w:sz w:val="32"/>
          <w:szCs w:val="32"/>
        </w:rPr>
      </w:pPr>
      <w:r>
        <w:rPr>
          <w:rFonts w:hint="eastAsia" w:ascii="仿宋_GB2312" w:eastAsia="仿宋_GB2312"/>
          <w:spacing w:val="8"/>
          <w:sz w:val="32"/>
          <w:szCs w:val="32"/>
        </w:rPr>
        <w:t>本调查由北京市统计局负责组织，各区统计局、经济社会调查队，北京经济技术开发区经济发展局、经济社会调查队负责具体实施。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六、数据发布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本调查数据仅供内部使用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并限用于统计相关目的，不对外发布。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5E6B"/>
    <w:rsid w:val="00013EC9"/>
    <w:rsid w:val="0004099E"/>
    <w:rsid w:val="000A6CEA"/>
    <w:rsid w:val="000C3A84"/>
    <w:rsid w:val="000D7840"/>
    <w:rsid w:val="0015144A"/>
    <w:rsid w:val="00156467"/>
    <w:rsid w:val="0020214D"/>
    <w:rsid w:val="002057E0"/>
    <w:rsid w:val="0023635B"/>
    <w:rsid w:val="002606A0"/>
    <w:rsid w:val="002625BA"/>
    <w:rsid w:val="00290D55"/>
    <w:rsid w:val="00296E06"/>
    <w:rsid w:val="002A4501"/>
    <w:rsid w:val="002B7A2A"/>
    <w:rsid w:val="002D6CAC"/>
    <w:rsid w:val="002F1680"/>
    <w:rsid w:val="002F2E26"/>
    <w:rsid w:val="00306D21"/>
    <w:rsid w:val="00336E84"/>
    <w:rsid w:val="003957B1"/>
    <w:rsid w:val="00396BA9"/>
    <w:rsid w:val="003C1751"/>
    <w:rsid w:val="003E5596"/>
    <w:rsid w:val="003E57A5"/>
    <w:rsid w:val="0041180D"/>
    <w:rsid w:val="004270AF"/>
    <w:rsid w:val="0044635E"/>
    <w:rsid w:val="00471574"/>
    <w:rsid w:val="004720A9"/>
    <w:rsid w:val="004727BD"/>
    <w:rsid w:val="004C5E6B"/>
    <w:rsid w:val="004D6E3E"/>
    <w:rsid w:val="004F2DF0"/>
    <w:rsid w:val="0050017D"/>
    <w:rsid w:val="00500699"/>
    <w:rsid w:val="00500D36"/>
    <w:rsid w:val="0053081C"/>
    <w:rsid w:val="00532F74"/>
    <w:rsid w:val="00555605"/>
    <w:rsid w:val="0056219E"/>
    <w:rsid w:val="00581541"/>
    <w:rsid w:val="00597ECC"/>
    <w:rsid w:val="00665257"/>
    <w:rsid w:val="00671AFE"/>
    <w:rsid w:val="006B002F"/>
    <w:rsid w:val="006C7F29"/>
    <w:rsid w:val="006E4821"/>
    <w:rsid w:val="00707676"/>
    <w:rsid w:val="0071587B"/>
    <w:rsid w:val="00721BA1"/>
    <w:rsid w:val="007268E5"/>
    <w:rsid w:val="007335C6"/>
    <w:rsid w:val="007843FF"/>
    <w:rsid w:val="00790E63"/>
    <w:rsid w:val="007C0142"/>
    <w:rsid w:val="007C24DF"/>
    <w:rsid w:val="007E3EC5"/>
    <w:rsid w:val="008101E7"/>
    <w:rsid w:val="0081342E"/>
    <w:rsid w:val="00820545"/>
    <w:rsid w:val="0086196A"/>
    <w:rsid w:val="00880A4C"/>
    <w:rsid w:val="00883E4B"/>
    <w:rsid w:val="008A2E2C"/>
    <w:rsid w:val="008B2FD8"/>
    <w:rsid w:val="008B48C2"/>
    <w:rsid w:val="008E26D7"/>
    <w:rsid w:val="008F5A29"/>
    <w:rsid w:val="00956A5F"/>
    <w:rsid w:val="0098540C"/>
    <w:rsid w:val="009F39AC"/>
    <w:rsid w:val="00A07801"/>
    <w:rsid w:val="00A6221E"/>
    <w:rsid w:val="00A6456B"/>
    <w:rsid w:val="00A716D4"/>
    <w:rsid w:val="00A77A6F"/>
    <w:rsid w:val="00A9159B"/>
    <w:rsid w:val="00A97D80"/>
    <w:rsid w:val="00AB3CAF"/>
    <w:rsid w:val="00AD0BC0"/>
    <w:rsid w:val="00B20BE6"/>
    <w:rsid w:val="00B56F93"/>
    <w:rsid w:val="00B62151"/>
    <w:rsid w:val="00B6580C"/>
    <w:rsid w:val="00B947EC"/>
    <w:rsid w:val="00BB3308"/>
    <w:rsid w:val="00BC2A20"/>
    <w:rsid w:val="00BD3EE0"/>
    <w:rsid w:val="00BE7A57"/>
    <w:rsid w:val="00BF1AC5"/>
    <w:rsid w:val="00C07AB4"/>
    <w:rsid w:val="00C20EBA"/>
    <w:rsid w:val="00C213FA"/>
    <w:rsid w:val="00C25889"/>
    <w:rsid w:val="00C443E3"/>
    <w:rsid w:val="00C65901"/>
    <w:rsid w:val="00C86BC4"/>
    <w:rsid w:val="00C95D51"/>
    <w:rsid w:val="00CB099A"/>
    <w:rsid w:val="00CD6388"/>
    <w:rsid w:val="00D4630D"/>
    <w:rsid w:val="00D95B6D"/>
    <w:rsid w:val="00DE0138"/>
    <w:rsid w:val="00DF2417"/>
    <w:rsid w:val="00E30A45"/>
    <w:rsid w:val="00E82478"/>
    <w:rsid w:val="00E97A6F"/>
    <w:rsid w:val="00EC1C63"/>
    <w:rsid w:val="00EC481A"/>
    <w:rsid w:val="00F4529A"/>
    <w:rsid w:val="00F94D18"/>
    <w:rsid w:val="00FA0B2B"/>
    <w:rsid w:val="00FE0BAF"/>
    <w:rsid w:val="00FE37D6"/>
    <w:rsid w:val="00FE6671"/>
    <w:rsid w:val="7DAAC06A"/>
    <w:rsid w:val="EDD7B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354</Characters>
  <Lines>2</Lines>
  <Paragraphs>1</Paragraphs>
  <TotalTime>7</TotalTime>
  <ScaleCrop>false</ScaleCrop>
  <LinksUpToDate>false</LinksUpToDate>
  <CharactersWithSpaces>415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2023-01-04T00:24:00Z</dcterms:created>
  <dc:creator>NTKO</dc:creator>
  <cp:lastModifiedBy>bjtjj</cp:lastModifiedBy>
  <dcterms:modified xsi:type="dcterms:W3CDTF">2023-03-13T13:50:57Z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