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7E" w:rsidRDefault="00945A7E" w:rsidP="00945A7E">
      <w:pPr>
        <w:adjustRightInd w:val="0"/>
        <w:spacing w:line="312" w:lineRule="atLeast"/>
        <w:outlineLvl w:val="0"/>
        <w:rPr>
          <w:rFonts w:ascii="黑体" w:eastAsia="黑体" w:hAnsi="宋体" w:hint="eastAsia"/>
          <w:sz w:val="52"/>
          <w:szCs w:val="52"/>
        </w:rPr>
      </w:pPr>
    </w:p>
    <w:p w:rsidR="00945A7E" w:rsidRDefault="00945A7E" w:rsidP="00945A7E">
      <w:pPr>
        <w:adjustRightInd w:val="0"/>
        <w:spacing w:line="312" w:lineRule="atLeast"/>
        <w:jc w:val="center"/>
        <w:outlineLvl w:val="0"/>
        <w:rPr>
          <w:rFonts w:ascii="黑体" w:eastAsia="黑体" w:hAnsi="宋体" w:hint="eastAsia"/>
          <w:sz w:val="52"/>
          <w:szCs w:val="52"/>
        </w:rPr>
      </w:pPr>
    </w:p>
    <w:p w:rsidR="00945A7E" w:rsidRDefault="00945A7E" w:rsidP="00945A7E">
      <w:pPr>
        <w:adjustRightInd w:val="0"/>
        <w:spacing w:line="312" w:lineRule="atLeast"/>
        <w:jc w:val="center"/>
        <w:outlineLvl w:val="0"/>
        <w:rPr>
          <w:rFonts w:ascii="黑体" w:eastAsia="黑体" w:hAnsi="宋体" w:hint="eastAsia"/>
          <w:sz w:val="52"/>
          <w:szCs w:val="52"/>
        </w:rPr>
      </w:pPr>
    </w:p>
    <w:p w:rsidR="00945A7E" w:rsidRPr="00C142F4" w:rsidRDefault="00945A7E" w:rsidP="00945A7E">
      <w:pPr>
        <w:adjustRightInd w:val="0"/>
        <w:spacing w:line="312" w:lineRule="atLeast"/>
        <w:jc w:val="center"/>
        <w:outlineLvl w:val="0"/>
        <w:rPr>
          <w:rFonts w:ascii="方正小标宋_GBK" w:eastAsia="方正小标宋_GBK" w:hAnsi="宋体" w:hint="eastAsia"/>
          <w:sz w:val="52"/>
          <w:szCs w:val="52"/>
        </w:rPr>
      </w:pPr>
      <w:bookmarkStart w:id="0" w:name="_GoBack"/>
      <w:r w:rsidRPr="00C142F4">
        <w:rPr>
          <w:rFonts w:ascii="方正小标宋_GBK" w:eastAsia="方正小标宋_GBK" w:hAnsi="宋体" w:hint="eastAsia"/>
          <w:sz w:val="52"/>
          <w:szCs w:val="52"/>
        </w:rPr>
        <w:t>非公有制企业（单位）</w:t>
      </w:r>
    </w:p>
    <w:bookmarkEnd w:id="0"/>
    <w:p w:rsidR="00945A7E" w:rsidRPr="00C142F4" w:rsidRDefault="00945A7E" w:rsidP="00945A7E">
      <w:pPr>
        <w:adjustRightInd w:val="0"/>
        <w:spacing w:line="312" w:lineRule="atLeast"/>
        <w:jc w:val="center"/>
        <w:outlineLvl w:val="0"/>
        <w:rPr>
          <w:rFonts w:ascii="方正小标宋_GBK" w:eastAsia="方正小标宋_GBK" w:hAnsi="宋体" w:hint="eastAsia"/>
          <w:sz w:val="52"/>
          <w:szCs w:val="52"/>
        </w:rPr>
      </w:pPr>
      <w:r w:rsidRPr="00C142F4">
        <w:rPr>
          <w:rFonts w:ascii="方正小标宋_GBK" w:eastAsia="方正小标宋_GBK" w:hAnsi="宋体" w:hint="eastAsia"/>
          <w:sz w:val="52"/>
          <w:szCs w:val="52"/>
        </w:rPr>
        <w:t>人才资源状况抽样调查方案</w:t>
      </w: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r>
        <w:rPr>
          <w:rFonts w:ascii="宋体" w:hAnsi="宋体" w:hint="eastAsia"/>
          <w:sz w:val="32"/>
          <w:szCs w:val="32"/>
        </w:rPr>
        <w:t>国家统计局</w:t>
      </w: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r>
        <w:rPr>
          <w:rFonts w:ascii="宋体" w:hAnsi="宋体" w:hint="eastAsia"/>
          <w:sz w:val="32"/>
          <w:szCs w:val="32"/>
        </w:rPr>
        <w:t>2020年6月</w:t>
      </w: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Default="00945A7E" w:rsidP="00945A7E">
      <w:pPr>
        <w:adjustRightInd w:val="0"/>
        <w:spacing w:line="312" w:lineRule="atLeast"/>
        <w:jc w:val="center"/>
        <w:outlineLvl w:val="0"/>
        <w:rPr>
          <w:rFonts w:ascii="宋体" w:hAnsi="宋体" w:hint="eastAsia"/>
          <w:sz w:val="32"/>
          <w:szCs w:val="32"/>
        </w:rPr>
      </w:pPr>
    </w:p>
    <w:p w:rsidR="00945A7E" w:rsidRPr="00F7670E" w:rsidRDefault="00945A7E" w:rsidP="00945A7E">
      <w:pPr>
        <w:adjustRightInd w:val="0"/>
        <w:spacing w:line="312" w:lineRule="atLeast"/>
        <w:jc w:val="center"/>
        <w:outlineLvl w:val="0"/>
        <w:rPr>
          <w:rFonts w:ascii="黑体" w:eastAsia="黑体" w:hAnsi="宋体" w:hint="eastAsia"/>
          <w:sz w:val="32"/>
          <w:szCs w:val="32"/>
        </w:rPr>
      </w:pPr>
      <w:r w:rsidRPr="00F7670E">
        <w:rPr>
          <w:rFonts w:ascii="黑体" w:eastAsia="黑体" w:hAnsi="宋体" w:hint="eastAsia"/>
          <w:sz w:val="32"/>
          <w:szCs w:val="32"/>
        </w:rPr>
        <w:t>目      录</w:t>
      </w:r>
    </w:p>
    <w:p w:rsidR="00945A7E" w:rsidRDefault="00945A7E" w:rsidP="00945A7E">
      <w:pPr>
        <w:adjustRightInd w:val="0"/>
        <w:spacing w:line="312" w:lineRule="atLeast"/>
        <w:jc w:val="center"/>
        <w:outlineLvl w:val="0"/>
        <w:rPr>
          <w:rFonts w:ascii="宋体" w:hAnsi="宋体" w:hint="eastAsia"/>
          <w:sz w:val="28"/>
          <w:szCs w:val="28"/>
        </w:rPr>
      </w:pPr>
    </w:p>
    <w:p w:rsidR="00945A7E" w:rsidRDefault="00945A7E" w:rsidP="00945A7E">
      <w:pPr>
        <w:adjustRightInd w:val="0"/>
        <w:spacing w:line="312" w:lineRule="atLeast"/>
        <w:jc w:val="center"/>
        <w:outlineLvl w:val="0"/>
        <w:rPr>
          <w:rFonts w:ascii="宋体" w:hAnsi="宋体" w:hint="eastAsia"/>
          <w:sz w:val="28"/>
          <w:szCs w:val="28"/>
        </w:rPr>
      </w:pPr>
    </w:p>
    <w:p w:rsidR="00945A7E" w:rsidRDefault="00945A7E" w:rsidP="00945A7E">
      <w:pPr>
        <w:adjustRightInd w:val="0"/>
        <w:spacing w:line="600" w:lineRule="exact"/>
        <w:ind w:firstLineChars="150" w:firstLine="420"/>
        <w:outlineLvl w:val="0"/>
        <w:rPr>
          <w:rFonts w:ascii="宋体" w:hAnsi="宋体" w:hint="eastAsia"/>
          <w:sz w:val="28"/>
          <w:szCs w:val="28"/>
        </w:rPr>
      </w:pPr>
      <w:r>
        <w:rPr>
          <w:rFonts w:ascii="宋体" w:hAnsi="宋体" w:hint="eastAsia"/>
          <w:sz w:val="28"/>
          <w:szCs w:val="28"/>
        </w:rPr>
        <w:t>一、总说明</w:t>
      </w:r>
    </w:p>
    <w:p w:rsidR="00945A7E" w:rsidRDefault="00945A7E" w:rsidP="00945A7E">
      <w:pPr>
        <w:adjustRightInd w:val="0"/>
        <w:spacing w:line="600" w:lineRule="exact"/>
        <w:ind w:firstLineChars="150" w:firstLine="420"/>
        <w:outlineLvl w:val="0"/>
        <w:rPr>
          <w:rFonts w:ascii="宋体" w:hAnsi="宋体" w:hint="eastAsia"/>
          <w:sz w:val="28"/>
          <w:szCs w:val="28"/>
        </w:rPr>
      </w:pPr>
      <w:r>
        <w:rPr>
          <w:rFonts w:ascii="宋体" w:hAnsi="宋体" w:hint="eastAsia"/>
          <w:sz w:val="28"/>
          <w:szCs w:val="28"/>
        </w:rPr>
        <w:t>二、非公有制企业（单位）人才资源状况调查表</w:t>
      </w:r>
    </w:p>
    <w:p w:rsidR="00945A7E" w:rsidRDefault="00945A7E" w:rsidP="00945A7E">
      <w:pPr>
        <w:adjustRightInd w:val="0"/>
        <w:spacing w:line="600" w:lineRule="exact"/>
        <w:ind w:firstLineChars="150" w:firstLine="420"/>
        <w:outlineLvl w:val="0"/>
        <w:rPr>
          <w:rFonts w:ascii="宋体" w:hAnsi="宋体" w:hint="eastAsia"/>
          <w:sz w:val="28"/>
          <w:szCs w:val="28"/>
        </w:rPr>
      </w:pPr>
      <w:r>
        <w:rPr>
          <w:rFonts w:ascii="宋体" w:hAnsi="宋体" w:hint="eastAsia"/>
          <w:sz w:val="28"/>
          <w:szCs w:val="28"/>
        </w:rPr>
        <w:t>三、指标解释</w:t>
      </w:r>
    </w:p>
    <w:p w:rsidR="00945A7E" w:rsidRDefault="00945A7E" w:rsidP="00945A7E">
      <w:pPr>
        <w:adjustRightInd w:val="0"/>
        <w:spacing w:line="600" w:lineRule="exact"/>
        <w:ind w:firstLineChars="150" w:firstLine="420"/>
        <w:outlineLvl w:val="0"/>
        <w:rPr>
          <w:rFonts w:ascii="宋体" w:hAnsi="宋体" w:hint="eastAsia"/>
          <w:sz w:val="28"/>
          <w:szCs w:val="28"/>
        </w:rPr>
      </w:pPr>
      <w:r>
        <w:rPr>
          <w:rFonts w:ascii="宋体" w:hAnsi="宋体" w:hint="eastAsia"/>
          <w:sz w:val="28"/>
          <w:szCs w:val="28"/>
        </w:rPr>
        <w:t>四、抽样设计</w:t>
      </w:r>
    </w:p>
    <w:p w:rsidR="00945A7E" w:rsidRDefault="00945A7E" w:rsidP="00945A7E">
      <w:pPr>
        <w:adjustRightInd w:val="0"/>
        <w:spacing w:line="600" w:lineRule="exact"/>
        <w:ind w:firstLineChars="150" w:firstLine="420"/>
        <w:outlineLvl w:val="0"/>
        <w:rPr>
          <w:rFonts w:ascii="宋体" w:hAnsi="宋体" w:hint="eastAsia"/>
          <w:sz w:val="28"/>
          <w:szCs w:val="28"/>
        </w:rPr>
      </w:pPr>
    </w:p>
    <w:p w:rsidR="00945A7E" w:rsidRDefault="00945A7E" w:rsidP="00945A7E">
      <w:pPr>
        <w:adjustRightInd w:val="0"/>
        <w:spacing w:line="312" w:lineRule="atLeast"/>
        <w:jc w:val="center"/>
        <w:outlineLvl w:val="0"/>
        <w:rPr>
          <w:rFonts w:ascii="黑体" w:eastAsia="黑体" w:hint="eastAsia"/>
          <w:sz w:val="32"/>
          <w:szCs w:val="32"/>
        </w:rPr>
      </w:pPr>
      <w:r>
        <w:rPr>
          <w:rFonts w:ascii="宋体" w:hAnsi="宋体" w:hint="eastAsia"/>
          <w:sz w:val="32"/>
          <w:szCs w:val="32"/>
        </w:rPr>
        <w:br w:type="page"/>
      </w:r>
      <w:r w:rsidR="00D57D84">
        <w:rPr>
          <w:rFonts w:hint="eastAsia"/>
          <w:noProof/>
        </w:rPr>
        <w:lastRenderedPageBreak/>
        <mc:AlternateContent>
          <mc:Choice Requires="wps">
            <w:drawing>
              <wp:anchor distT="0" distB="0" distL="114300" distR="114300" simplePos="0" relativeHeight="251657728" behindDoc="0" locked="0" layoutInCell="0" allowOverlap="1">
                <wp:simplePos x="0" y="0"/>
                <wp:positionH relativeFrom="page">
                  <wp:posOffset>2400300</wp:posOffset>
                </wp:positionH>
                <wp:positionV relativeFrom="paragraph">
                  <wp:posOffset>99060</wp:posOffset>
                </wp:positionV>
                <wp:extent cx="0" cy="0"/>
                <wp:effectExtent l="9525" t="7620" r="952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33AB2"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pt,7.8pt" to="18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GTDAIAACI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" o:allowincell="f">
                <w10:wrap anchorx="page"/>
              </v:line>
            </w:pict>
          </mc:Fallback>
        </mc:AlternateContent>
      </w:r>
      <w:r>
        <w:rPr>
          <w:rFonts w:ascii="黑体" w:eastAsia="黑体" w:hAnsi="宋体" w:hint="eastAsia"/>
          <w:sz w:val="32"/>
          <w:szCs w:val="32"/>
        </w:rPr>
        <w:t>一、总 说 明</w:t>
      </w:r>
    </w:p>
    <w:p w:rsidR="00945A7E" w:rsidRDefault="00945A7E" w:rsidP="00945A7E">
      <w:pPr>
        <w:rPr>
          <w:rFonts w:ascii="宋体" w:hAnsi="宋体" w:hint="eastAsia"/>
        </w:rPr>
      </w:pPr>
    </w:p>
    <w:p w:rsidR="00945A7E" w:rsidRDefault="00945A7E" w:rsidP="00945A7E">
      <w:pPr>
        <w:spacing w:line="480" w:lineRule="exact"/>
        <w:ind w:firstLineChars="150" w:firstLine="360"/>
        <w:rPr>
          <w:rFonts w:ascii="仿宋_GB2312" w:eastAsia="仿宋_GB2312" w:hAnsi="宋体" w:hint="eastAsia"/>
          <w:spacing w:val="8"/>
          <w:sz w:val="24"/>
        </w:rPr>
      </w:pPr>
      <w:r>
        <w:rPr>
          <w:rFonts w:ascii="仿宋_GB2312" w:eastAsia="仿宋_GB2312" w:hAnsi="宋体" w:hint="eastAsia"/>
          <w:sz w:val="24"/>
        </w:rPr>
        <w:t>（一）</w:t>
      </w:r>
      <w:r>
        <w:rPr>
          <w:rFonts w:ascii="仿宋_GB2312" w:eastAsia="仿宋_GB2312" w:hint="eastAsia"/>
          <w:sz w:val="24"/>
        </w:rPr>
        <w:t>为满足编制国家人才规划数据需要，</w:t>
      </w:r>
      <w:r>
        <w:rPr>
          <w:rFonts w:ascii="仿宋_GB2312" w:eastAsia="仿宋_GB2312" w:hAnsi="宋体" w:hint="eastAsia"/>
          <w:sz w:val="24"/>
        </w:rPr>
        <w:t>为有关部门制定相关人才政策提供依据，特制定本方案。</w:t>
      </w:r>
    </w:p>
    <w:p w:rsidR="00945A7E" w:rsidRDefault="00945A7E" w:rsidP="00945A7E">
      <w:pPr>
        <w:spacing w:line="480" w:lineRule="exact"/>
        <w:ind w:firstLineChars="150" w:firstLine="360"/>
        <w:rPr>
          <w:rFonts w:ascii="仿宋_GB2312" w:eastAsia="仿宋_GB2312" w:hAnsi="宋体" w:hint="eastAsia"/>
          <w:sz w:val="24"/>
        </w:rPr>
      </w:pPr>
      <w:r w:rsidRPr="00ED368C">
        <w:rPr>
          <w:rFonts w:ascii="仿宋_GB2312" w:eastAsia="仿宋_GB2312" w:hAnsi="宋体" w:hint="eastAsia"/>
          <w:sz w:val="24"/>
        </w:rPr>
        <w:t>（二）</w:t>
      </w:r>
      <w:r>
        <w:rPr>
          <w:rFonts w:ascii="仿宋_GB2312" w:eastAsia="仿宋_GB2312" w:hAnsi="宋体" w:hint="eastAsia"/>
          <w:sz w:val="24"/>
        </w:rPr>
        <w:t>调查范围：全国31个省、自治区、直辖市。</w:t>
      </w:r>
    </w:p>
    <w:p w:rsidR="00945A7E" w:rsidRDefault="00945A7E" w:rsidP="00945A7E">
      <w:pPr>
        <w:tabs>
          <w:tab w:val="num" w:pos="1470"/>
        </w:tabs>
        <w:spacing w:line="480" w:lineRule="exact"/>
        <w:ind w:firstLineChars="150" w:firstLine="360"/>
        <w:rPr>
          <w:rFonts w:ascii="仿宋_GB2312" w:eastAsia="仿宋_GB2312" w:hAnsi="宋体" w:cs="Arial" w:hint="eastAsia"/>
          <w:kern w:val="0"/>
          <w:sz w:val="24"/>
        </w:rPr>
      </w:pPr>
      <w:r>
        <w:rPr>
          <w:rFonts w:ascii="仿宋_GB2312" w:eastAsia="仿宋_GB2312" w:hAnsi="宋体" w:cs="Arial" w:hint="eastAsia"/>
          <w:kern w:val="0"/>
          <w:sz w:val="24"/>
        </w:rPr>
        <w:t>（三）调查单位：非公有制企业，包括非国有和集体控股的内资企业（其他联营企业、其他有限责任公司、股份有限公司，私营企业，其他（内资）企业）、港澳台商投资企业、外商投资企业和民办非企业单位。</w:t>
      </w:r>
    </w:p>
    <w:p w:rsidR="00945A7E" w:rsidRDefault="00945A7E" w:rsidP="00945A7E">
      <w:pPr>
        <w:adjustRightInd w:val="0"/>
        <w:spacing w:line="480" w:lineRule="exact"/>
        <w:ind w:right="25" w:firstLine="403"/>
        <w:jc w:val="left"/>
        <w:rPr>
          <w:rFonts w:ascii="仿宋_GB2312" w:eastAsia="仿宋_GB2312" w:hAnsi="宋体" w:hint="eastAsia"/>
          <w:sz w:val="24"/>
        </w:rPr>
      </w:pPr>
      <w:r>
        <w:rPr>
          <w:rFonts w:ascii="仿宋_GB2312" w:eastAsia="仿宋_GB2312" w:hAnsi="宋体" w:hint="eastAsia"/>
          <w:sz w:val="24"/>
        </w:rPr>
        <w:t>（四）</w:t>
      </w:r>
      <w:r>
        <w:rPr>
          <w:rFonts w:ascii="仿宋_GB2312" w:eastAsia="仿宋_GB2312" w:hAnsi="宋体" w:cs="Arial" w:hint="eastAsia"/>
          <w:kern w:val="0"/>
          <w:sz w:val="24"/>
        </w:rPr>
        <w:t>调查内容：从业人员、经营管理人员、专业技术人员、技能人员及相关分组情况等。</w:t>
      </w:r>
    </w:p>
    <w:p w:rsidR="00945A7E" w:rsidRDefault="00945A7E" w:rsidP="00945A7E">
      <w:pPr>
        <w:spacing w:line="480" w:lineRule="exact"/>
        <w:ind w:firstLineChars="150" w:firstLine="360"/>
        <w:jc w:val="left"/>
        <w:rPr>
          <w:rFonts w:ascii="仿宋_GB2312" w:eastAsia="仿宋_GB2312" w:hAnsi="宋体" w:hint="eastAsia"/>
          <w:sz w:val="24"/>
        </w:rPr>
      </w:pPr>
      <w:r>
        <w:rPr>
          <w:rFonts w:ascii="仿宋_GB2312" w:eastAsia="仿宋_GB2312" w:hint="eastAsia"/>
          <w:sz w:val="24"/>
        </w:rPr>
        <w:t>（五）</w:t>
      </w:r>
      <w:r>
        <w:rPr>
          <w:rFonts w:ascii="仿宋_GB2312" w:eastAsia="仿宋_GB2312" w:hAnsi="宋体" w:hint="eastAsia"/>
          <w:sz w:val="24"/>
        </w:rPr>
        <w:t>报告期及报送时间：报告期为</w:t>
      </w:r>
      <w:r w:rsidRPr="00ED368C">
        <w:rPr>
          <w:rFonts w:ascii="仿宋_GB2312" w:eastAsia="仿宋_GB2312" w:hAnsi="宋体" w:hint="eastAsia"/>
          <w:sz w:val="24"/>
        </w:rPr>
        <w:t>201</w:t>
      </w:r>
      <w:r>
        <w:rPr>
          <w:rFonts w:ascii="仿宋_GB2312" w:eastAsia="仿宋_GB2312" w:hAnsi="宋体" w:hint="eastAsia"/>
          <w:sz w:val="24"/>
        </w:rPr>
        <w:t>9年，填报单位上报时间为2020</w:t>
      </w:r>
      <w:r w:rsidRPr="00435897">
        <w:rPr>
          <w:rFonts w:ascii="仿宋_GB2312" w:eastAsia="仿宋_GB2312" w:hAnsi="宋体" w:hint="eastAsia"/>
          <w:sz w:val="24"/>
        </w:rPr>
        <w:t>年</w:t>
      </w:r>
      <w:r>
        <w:rPr>
          <w:rFonts w:ascii="仿宋_GB2312" w:eastAsia="仿宋_GB2312" w:hAnsi="宋体" w:hint="eastAsia"/>
          <w:sz w:val="24"/>
        </w:rPr>
        <w:t>8</w:t>
      </w:r>
      <w:r w:rsidRPr="00435897">
        <w:rPr>
          <w:rFonts w:ascii="仿宋_GB2312" w:eastAsia="仿宋_GB2312" w:hAnsi="宋体" w:hint="eastAsia"/>
          <w:sz w:val="24"/>
        </w:rPr>
        <w:t>月</w:t>
      </w:r>
      <w:r>
        <w:rPr>
          <w:rFonts w:ascii="仿宋_GB2312" w:eastAsia="仿宋_GB2312" w:hAnsi="宋体" w:hint="eastAsia"/>
          <w:sz w:val="24"/>
        </w:rPr>
        <w:t>18日</w:t>
      </w:r>
      <w:r w:rsidRPr="00435897">
        <w:rPr>
          <w:rFonts w:ascii="仿宋_GB2312" w:eastAsia="仿宋_GB2312" w:hAnsi="宋体" w:hint="eastAsia"/>
          <w:sz w:val="24"/>
        </w:rPr>
        <w:t>前</w:t>
      </w:r>
      <w:r>
        <w:rPr>
          <w:rFonts w:ascii="仿宋_GB2312" w:eastAsia="仿宋_GB2312" w:hAnsi="宋体" w:hint="eastAsia"/>
          <w:sz w:val="24"/>
        </w:rPr>
        <w:t>；各省、自治区、直辖市统计局上报时间为2020</w:t>
      </w:r>
      <w:r w:rsidRPr="00435897">
        <w:rPr>
          <w:rFonts w:ascii="仿宋_GB2312" w:eastAsia="仿宋_GB2312" w:hAnsi="宋体" w:hint="eastAsia"/>
          <w:sz w:val="24"/>
        </w:rPr>
        <w:t>年</w:t>
      </w:r>
      <w:r>
        <w:rPr>
          <w:rFonts w:ascii="仿宋_GB2312" w:eastAsia="仿宋_GB2312" w:hAnsi="宋体" w:hint="eastAsia"/>
          <w:sz w:val="24"/>
        </w:rPr>
        <w:t>8</w:t>
      </w:r>
      <w:r w:rsidRPr="00435897">
        <w:rPr>
          <w:rFonts w:ascii="仿宋_GB2312" w:eastAsia="仿宋_GB2312" w:hAnsi="宋体" w:hint="eastAsia"/>
          <w:sz w:val="24"/>
        </w:rPr>
        <w:t>月</w:t>
      </w:r>
      <w:r>
        <w:rPr>
          <w:rFonts w:ascii="仿宋_GB2312" w:eastAsia="仿宋_GB2312" w:hAnsi="宋体" w:hint="eastAsia"/>
          <w:sz w:val="24"/>
        </w:rPr>
        <w:t>25</w:t>
      </w:r>
      <w:r w:rsidRPr="00435897">
        <w:rPr>
          <w:rFonts w:ascii="仿宋_GB2312" w:eastAsia="仿宋_GB2312" w:hAnsi="宋体" w:hint="eastAsia"/>
          <w:sz w:val="24"/>
        </w:rPr>
        <w:t>日前</w:t>
      </w:r>
      <w:r>
        <w:rPr>
          <w:rFonts w:ascii="仿宋_GB2312" w:eastAsia="仿宋_GB2312" w:hAnsi="宋体" w:hint="eastAsia"/>
          <w:sz w:val="24"/>
        </w:rPr>
        <w:t>。</w:t>
      </w:r>
    </w:p>
    <w:p w:rsidR="00945A7E" w:rsidRPr="00B44137" w:rsidRDefault="00945A7E" w:rsidP="00945A7E">
      <w:pPr>
        <w:spacing w:line="480" w:lineRule="exact"/>
        <w:ind w:firstLineChars="150" w:firstLine="360"/>
        <w:jc w:val="left"/>
        <w:rPr>
          <w:rFonts w:ascii="仿宋_GB2312" w:eastAsia="仿宋_GB2312" w:hint="eastAsia"/>
          <w:sz w:val="24"/>
        </w:rPr>
      </w:pPr>
      <w:r w:rsidRPr="00B44137">
        <w:rPr>
          <w:rFonts w:ascii="仿宋_GB2312" w:eastAsia="仿宋_GB2312" w:hint="eastAsia"/>
          <w:sz w:val="24"/>
        </w:rPr>
        <w:t>（六）上报要求：联网直报企业通过国家统计局直报平台上报数据，非联网直报企业由调查员或统计机构录入基层表数据，各级统计局负责数据审核、验收、查询，上报国家统计局</w:t>
      </w:r>
    </w:p>
    <w:p w:rsidR="00945A7E" w:rsidRDefault="00945A7E" w:rsidP="00945A7E">
      <w:pPr>
        <w:spacing w:line="480" w:lineRule="exact"/>
        <w:ind w:firstLineChars="150" w:firstLine="360"/>
        <w:jc w:val="left"/>
        <w:rPr>
          <w:rFonts w:ascii="仿宋_GB2312" w:eastAsia="仿宋_GB2312" w:hint="eastAsia"/>
          <w:sz w:val="24"/>
        </w:rPr>
      </w:pPr>
      <w:r w:rsidRPr="008808CF">
        <w:rPr>
          <w:rFonts w:ascii="仿宋_GB2312" w:eastAsia="仿宋_GB2312" w:hint="eastAsia"/>
          <w:sz w:val="24"/>
        </w:rPr>
        <w:t>（七）调查方法：采用目录抽样，即直接从抽样框中抽取样本单位。具体抽样方法采用分层随机抽样，即首先将抽样框中所有单位按行业和规模分层，再从各最终层中通过简单随机抽样抽取指定数量的样本。</w:t>
      </w:r>
    </w:p>
    <w:p w:rsidR="00945A7E" w:rsidRDefault="00945A7E" w:rsidP="00945A7E">
      <w:pPr>
        <w:spacing w:line="480" w:lineRule="exact"/>
        <w:ind w:firstLineChars="150" w:firstLine="360"/>
        <w:jc w:val="left"/>
        <w:rPr>
          <w:rFonts w:ascii="仿宋_GB2312" w:eastAsia="仿宋_GB2312" w:hint="eastAsia"/>
          <w:sz w:val="24"/>
        </w:rPr>
      </w:pPr>
      <w:r>
        <w:rPr>
          <w:rFonts w:ascii="仿宋_GB2312" w:eastAsia="仿宋_GB2312" w:hint="eastAsia"/>
          <w:sz w:val="24"/>
        </w:rPr>
        <w:t>（八）组织实施方式：国家统计局服务业司负责抽样框的搜集整理、样本抽取、录入程序的编写、全国培训、数据推算汇总和质量评估等工作，各地区统计局负责样本企业的核实、地方培训、组织实施调查、数据录入和上报、数据抽查等工作。</w:t>
      </w:r>
    </w:p>
    <w:p w:rsidR="00945A7E" w:rsidRDefault="00945A7E" w:rsidP="00945A7E">
      <w:pPr>
        <w:spacing w:line="480" w:lineRule="exact"/>
        <w:ind w:firstLine="465"/>
        <w:jc w:val="left"/>
        <w:rPr>
          <w:rFonts w:hint="eastAsia"/>
          <w:sz w:val="24"/>
        </w:rPr>
      </w:pPr>
    </w:p>
    <w:p w:rsidR="00945A7E" w:rsidRDefault="00945A7E" w:rsidP="00945A7E">
      <w:pPr>
        <w:adjustRightInd w:val="0"/>
        <w:spacing w:line="360" w:lineRule="auto"/>
        <w:ind w:right="25" w:firstLine="403"/>
        <w:jc w:val="left"/>
        <w:rPr>
          <w:sz w:val="24"/>
        </w:rPr>
      </w:pPr>
    </w:p>
    <w:p w:rsidR="00945A7E" w:rsidRDefault="00945A7E" w:rsidP="00945A7E">
      <w:pPr>
        <w:adjustRightInd w:val="0"/>
        <w:spacing w:line="360" w:lineRule="auto"/>
        <w:ind w:right="25"/>
        <w:jc w:val="left"/>
        <w:rPr>
          <w:sz w:val="24"/>
        </w:rPr>
      </w:pPr>
    </w:p>
    <w:p w:rsidR="00945A7E" w:rsidRDefault="00945A7E" w:rsidP="00945A7E">
      <w:pPr>
        <w:widowControl/>
        <w:spacing w:beforeAutospacing="1" w:afterAutospacing="1" w:line="360" w:lineRule="auto"/>
        <w:jc w:val="left"/>
        <w:rPr>
          <w:sz w:val="24"/>
        </w:rPr>
        <w:sectPr w:rsidR="00945A7E" w:rsidSect="00945A7E">
          <w:footerReference w:type="even" r:id="rId8"/>
          <w:footerReference w:type="default" r:id="rId9"/>
          <w:pgSz w:w="11907" w:h="16840"/>
          <w:pgMar w:top="1701" w:right="1474" w:bottom="1304" w:left="1474" w:header="851" w:footer="1361" w:gutter="0"/>
          <w:pgNumType w:start="0"/>
          <w:cols w:space="720"/>
          <w:titlePg/>
          <w:docGrid w:linePitch="286"/>
        </w:sectPr>
      </w:pPr>
    </w:p>
    <w:tbl>
      <w:tblPr>
        <w:tblpPr w:leftFromText="180" w:rightFromText="180" w:horzAnchor="margin" w:tblpY="47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
        <w:gridCol w:w="4182"/>
        <w:gridCol w:w="951"/>
        <w:gridCol w:w="1740"/>
        <w:gridCol w:w="1164"/>
        <w:gridCol w:w="1756"/>
        <w:gridCol w:w="203"/>
      </w:tblGrid>
      <w:tr w:rsidR="00945A7E" w:rsidRPr="000F5C59" w:rsidTr="00945A7E">
        <w:trPr>
          <w:gridAfter w:val="1"/>
          <w:wAfter w:w="203" w:type="dxa"/>
          <w:trHeight w:val="2171"/>
        </w:trPr>
        <w:tc>
          <w:tcPr>
            <w:tcW w:w="4217" w:type="dxa"/>
            <w:gridSpan w:val="2"/>
            <w:tcBorders>
              <w:top w:val="single" w:sz="4" w:space="0" w:color="auto"/>
              <w:left w:val="single" w:sz="4" w:space="0" w:color="auto"/>
              <w:bottom w:val="single" w:sz="2" w:space="0" w:color="auto"/>
              <w:right w:val="single" w:sz="4" w:space="0" w:color="auto"/>
            </w:tcBorders>
          </w:tcPr>
          <w:p w:rsidR="00945A7E" w:rsidRDefault="00945A7E">
            <w:pPr>
              <w:spacing w:line="240" w:lineRule="exact"/>
              <w:ind w:rightChars="-47" w:right="-99"/>
              <w:jc w:val="left"/>
              <w:rPr>
                <w:rFonts w:ascii="黑体" w:eastAsia="黑体" w:hAnsi="宋体"/>
                <w:sz w:val="18"/>
                <w:szCs w:val="18"/>
              </w:rPr>
            </w:pPr>
            <w:r>
              <w:rPr>
                <w:rFonts w:ascii="黑体" w:eastAsia="黑体" w:hAnsi="宋体" w:hint="eastAsia"/>
                <w:sz w:val="18"/>
                <w:szCs w:val="18"/>
              </w:rPr>
              <w:lastRenderedPageBreak/>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945A7E" w:rsidRDefault="00945A7E" w:rsidP="00945A7E">
            <w:pPr>
              <w:spacing w:line="240" w:lineRule="exact"/>
              <w:ind w:rightChars="-47" w:right="-99"/>
              <w:jc w:val="left"/>
              <w:rPr>
                <w:rFonts w:ascii="黑体" w:eastAsia="黑体" w:hAnsi="宋体"/>
                <w:sz w:val="18"/>
                <w:szCs w:val="18"/>
              </w:rPr>
            </w:pPr>
            <w:r>
              <w:rPr>
                <w:rFonts w:ascii="黑体" w:eastAsia="黑体" w:hAnsi="宋体" w:hint="eastAsia"/>
                <w:sz w:val="18"/>
                <w:szCs w:val="18"/>
              </w:rPr>
              <w:t>《中华人民共和国统计法》第九条规定：统计机构和统计人员对在统计工作中知悉的国家秘密、商业秘密和个人信息，应当予以保密。</w:t>
            </w:r>
          </w:p>
        </w:tc>
        <w:tc>
          <w:tcPr>
            <w:tcW w:w="2691" w:type="dxa"/>
            <w:gridSpan w:val="2"/>
            <w:tcBorders>
              <w:top w:val="single" w:sz="4" w:space="0" w:color="auto"/>
              <w:left w:val="single" w:sz="4" w:space="0" w:color="auto"/>
              <w:bottom w:val="single" w:sz="2" w:space="0" w:color="auto"/>
              <w:right w:val="single" w:sz="4" w:space="0" w:color="auto"/>
            </w:tcBorders>
          </w:tcPr>
          <w:p w:rsidR="00945A7E" w:rsidRDefault="00945A7E">
            <w:pPr>
              <w:widowControl/>
              <w:spacing w:line="400" w:lineRule="exact"/>
              <w:jc w:val="center"/>
              <w:rPr>
                <w:sz w:val="24"/>
              </w:rPr>
            </w:pPr>
          </w:p>
          <w:p w:rsidR="00945A7E" w:rsidRDefault="00945A7E" w:rsidP="00945A7E">
            <w:pPr>
              <w:spacing w:line="400" w:lineRule="exact"/>
              <w:jc w:val="center"/>
              <w:rPr>
                <w:sz w:val="24"/>
              </w:rPr>
            </w:pPr>
            <w:r>
              <w:rPr>
                <w:rFonts w:hint="eastAsia"/>
                <w:sz w:val="24"/>
              </w:rPr>
              <w:t>非公有制企业（单位）</w:t>
            </w:r>
          </w:p>
          <w:p w:rsidR="00945A7E" w:rsidRDefault="00945A7E" w:rsidP="00945A7E">
            <w:pPr>
              <w:spacing w:line="400" w:lineRule="exact"/>
              <w:jc w:val="center"/>
              <w:rPr>
                <w:sz w:val="24"/>
              </w:rPr>
            </w:pPr>
            <w:r>
              <w:rPr>
                <w:rFonts w:hint="eastAsia"/>
                <w:sz w:val="24"/>
              </w:rPr>
              <w:t>人才资源状况调查表</w:t>
            </w:r>
          </w:p>
          <w:p w:rsidR="00945A7E" w:rsidRDefault="00945A7E">
            <w:pPr>
              <w:spacing w:line="400" w:lineRule="exact"/>
              <w:jc w:val="center"/>
              <w:rPr>
                <w:sz w:val="24"/>
              </w:rPr>
            </w:pPr>
          </w:p>
          <w:p w:rsidR="00945A7E" w:rsidRDefault="00945A7E">
            <w:pPr>
              <w:spacing w:line="400" w:lineRule="exact"/>
              <w:jc w:val="center"/>
              <w:rPr>
                <w:sz w:val="24"/>
              </w:rPr>
            </w:pPr>
            <w:r>
              <w:rPr>
                <w:sz w:val="24"/>
              </w:rPr>
              <w:t>20</w:t>
            </w:r>
            <w:r>
              <w:rPr>
                <w:rFonts w:hint="eastAsia"/>
                <w:sz w:val="24"/>
              </w:rPr>
              <w:t>19</w:t>
            </w:r>
            <w:r w:rsidRPr="00B5469E">
              <w:rPr>
                <w:rFonts w:hint="eastAsia"/>
                <w:sz w:val="24"/>
              </w:rPr>
              <w:t>年</w:t>
            </w:r>
          </w:p>
        </w:tc>
        <w:tc>
          <w:tcPr>
            <w:tcW w:w="1164" w:type="dxa"/>
            <w:tcBorders>
              <w:top w:val="single" w:sz="4" w:space="0" w:color="auto"/>
              <w:left w:val="single" w:sz="4" w:space="0" w:color="auto"/>
              <w:bottom w:val="single" w:sz="2" w:space="0" w:color="auto"/>
              <w:right w:val="nil"/>
            </w:tcBorders>
          </w:tcPr>
          <w:p w:rsidR="00945A7E" w:rsidRPr="000F5C59" w:rsidRDefault="00945A7E">
            <w:pPr>
              <w:widowControl/>
              <w:spacing w:line="240" w:lineRule="exact"/>
              <w:jc w:val="right"/>
              <w:rPr>
                <w:rFonts w:ascii="宋体" w:hAnsi="宋体"/>
                <w:sz w:val="18"/>
                <w:szCs w:val="18"/>
              </w:rPr>
            </w:pPr>
          </w:p>
          <w:p w:rsidR="00945A7E" w:rsidRPr="000F5C59" w:rsidRDefault="00945A7E">
            <w:pPr>
              <w:widowControl/>
              <w:spacing w:line="240" w:lineRule="exact"/>
              <w:jc w:val="right"/>
              <w:rPr>
                <w:rFonts w:ascii="宋体" w:hAnsi="宋体" w:hint="eastAsia"/>
                <w:sz w:val="18"/>
                <w:szCs w:val="18"/>
              </w:rPr>
            </w:pPr>
            <w:r w:rsidRPr="000F5C59">
              <w:rPr>
                <w:rFonts w:ascii="宋体" w:hAnsi="宋体" w:hint="eastAsia"/>
                <w:sz w:val="18"/>
                <w:szCs w:val="18"/>
              </w:rPr>
              <w:t>表    号：</w:t>
            </w:r>
          </w:p>
          <w:p w:rsidR="00945A7E" w:rsidRPr="000F5C59" w:rsidRDefault="00945A7E">
            <w:pPr>
              <w:widowControl/>
              <w:spacing w:line="240" w:lineRule="exact"/>
              <w:jc w:val="right"/>
              <w:rPr>
                <w:rFonts w:ascii="宋体" w:hAnsi="宋体" w:hint="eastAsia"/>
                <w:sz w:val="18"/>
                <w:szCs w:val="18"/>
              </w:rPr>
            </w:pPr>
            <w:r w:rsidRPr="000F5C59">
              <w:rPr>
                <w:rFonts w:ascii="宋体" w:hAnsi="宋体" w:hint="eastAsia"/>
                <w:sz w:val="18"/>
                <w:szCs w:val="18"/>
              </w:rPr>
              <w:t>制表机关：</w:t>
            </w:r>
          </w:p>
          <w:p w:rsidR="00945A7E" w:rsidRPr="005B127D" w:rsidRDefault="00945A7E">
            <w:pPr>
              <w:widowControl/>
              <w:spacing w:line="240" w:lineRule="exact"/>
              <w:jc w:val="right"/>
              <w:rPr>
                <w:rFonts w:ascii="宋体" w:hAnsi="宋体" w:hint="eastAsia"/>
                <w:sz w:val="18"/>
                <w:szCs w:val="18"/>
              </w:rPr>
            </w:pPr>
            <w:r w:rsidRPr="000F5C59">
              <w:rPr>
                <w:rFonts w:ascii="宋体" w:hAnsi="宋体" w:hint="eastAsia"/>
                <w:sz w:val="18"/>
                <w:szCs w:val="18"/>
              </w:rPr>
              <w:t>文    号：</w:t>
            </w:r>
          </w:p>
          <w:p w:rsidR="00945A7E" w:rsidRPr="000F5C59" w:rsidRDefault="00945A7E" w:rsidP="00945A7E">
            <w:pPr>
              <w:widowControl/>
              <w:spacing w:line="240" w:lineRule="exact"/>
              <w:ind w:leftChars="18" w:left="38"/>
              <w:jc w:val="left"/>
              <w:rPr>
                <w:sz w:val="32"/>
              </w:rPr>
            </w:pPr>
            <w:r w:rsidRPr="000F5C59">
              <w:rPr>
                <w:rFonts w:ascii="宋体" w:hAnsi="宋体" w:hint="eastAsia"/>
                <w:sz w:val="18"/>
                <w:szCs w:val="18"/>
              </w:rPr>
              <w:t>有效期至：</w:t>
            </w:r>
          </w:p>
        </w:tc>
        <w:tc>
          <w:tcPr>
            <w:tcW w:w="1756" w:type="dxa"/>
            <w:tcBorders>
              <w:top w:val="single" w:sz="4" w:space="0" w:color="auto"/>
              <w:left w:val="nil"/>
              <w:bottom w:val="single" w:sz="2" w:space="0" w:color="auto"/>
              <w:right w:val="single" w:sz="4" w:space="0" w:color="auto"/>
            </w:tcBorders>
          </w:tcPr>
          <w:p w:rsidR="00945A7E" w:rsidRPr="000F5C59" w:rsidRDefault="00945A7E">
            <w:pPr>
              <w:widowControl/>
              <w:spacing w:line="240" w:lineRule="exact"/>
              <w:ind w:leftChars="-119" w:left="-250" w:firstLineChars="80" w:firstLine="144"/>
              <w:jc w:val="distribute"/>
              <w:rPr>
                <w:rFonts w:ascii="宋体" w:hAnsi="宋体"/>
                <w:sz w:val="18"/>
                <w:szCs w:val="18"/>
              </w:rPr>
            </w:pPr>
          </w:p>
          <w:p w:rsidR="00945A7E" w:rsidRPr="000F5C59" w:rsidRDefault="00945A7E">
            <w:pPr>
              <w:widowControl/>
              <w:spacing w:line="240" w:lineRule="exact"/>
              <w:ind w:leftChars="-119" w:left="-250" w:firstLineChars="80" w:firstLine="144"/>
              <w:jc w:val="distribute"/>
              <w:rPr>
                <w:rFonts w:ascii="宋体" w:hAnsi="宋体" w:hint="eastAsia"/>
                <w:sz w:val="18"/>
                <w:szCs w:val="18"/>
              </w:rPr>
            </w:pPr>
            <w:r>
              <w:rPr>
                <w:rFonts w:ascii="宋体" w:hAnsi="宋体" w:hint="eastAsia"/>
                <w:sz w:val="18"/>
                <w:szCs w:val="18"/>
              </w:rPr>
              <w:t>X</w:t>
            </w:r>
            <w:r>
              <w:rPr>
                <w:rFonts w:ascii="宋体" w:hAnsi="宋体"/>
                <w:sz w:val="18"/>
                <w:szCs w:val="18"/>
              </w:rPr>
              <w:t>521</w:t>
            </w:r>
            <w:r>
              <w:rPr>
                <w:rFonts w:ascii="宋体" w:hAnsi="宋体" w:hint="eastAsia"/>
                <w:sz w:val="18"/>
                <w:szCs w:val="18"/>
              </w:rPr>
              <w:t>表</w:t>
            </w:r>
          </w:p>
          <w:p w:rsidR="00945A7E" w:rsidRDefault="00945A7E">
            <w:pPr>
              <w:widowControl/>
              <w:spacing w:line="240" w:lineRule="exact"/>
              <w:ind w:leftChars="-50" w:left="-105"/>
              <w:jc w:val="distribute"/>
              <w:rPr>
                <w:rFonts w:ascii="宋体" w:hAnsi="宋体" w:hint="eastAsia"/>
                <w:sz w:val="18"/>
                <w:szCs w:val="18"/>
              </w:rPr>
            </w:pPr>
            <w:r w:rsidRPr="000F5C59">
              <w:rPr>
                <w:rFonts w:ascii="宋体" w:hAnsi="宋体" w:hint="eastAsia"/>
                <w:sz w:val="18"/>
                <w:szCs w:val="18"/>
              </w:rPr>
              <w:t>国家统计局</w:t>
            </w:r>
          </w:p>
          <w:p w:rsidR="00945A7E" w:rsidRPr="000F5C59" w:rsidRDefault="00945A7E" w:rsidP="00945A7E">
            <w:pPr>
              <w:widowControl/>
              <w:spacing w:line="240" w:lineRule="exact"/>
              <w:ind w:leftChars="-50" w:left="-105"/>
              <w:jc w:val="distribute"/>
              <w:rPr>
                <w:sz w:val="32"/>
              </w:rPr>
            </w:pPr>
            <w:r w:rsidRPr="00B53ABD">
              <w:rPr>
                <w:rFonts w:ascii="宋体" w:hAnsi="宋体" w:hint="eastAsia"/>
                <w:sz w:val="18"/>
                <w:szCs w:val="18"/>
              </w:rPr>
              <w:t>国统字〔2020〕</w:t>
            </w:r>
            <w:r>
              <w:rPr>
                <w:rFonts w:ascii="宋体" w:hAnsi="宋体"/>
                <w:sz w:val="18"/>
                <w:szCs w:val="18"/>
              </w:rPr>
              <w:t>80</w:t>
            </w:r>
            <w:r w:rsidRPr="00B53ABD">
              <w:rPr>
                <w:rFonts w:ascii="宋体" w:hAnsi="宋体" w:hint="eastAsia"/>
                <w:sz w:val="18"/>
                <w:szCs w:val="18"/>
              </w:rPr>
              <w:t>号</w:t>
            </w:r>
            <w:r>
              <w:rPr>
                <w:rFonts w:ascii="宋体" w:hAnsi="宋体" w:hint="eastAsia"/>
                <w:sz w:val="18"/>
                <w:szCs w:val="18"/>
              </w:rPr>
              <w:t>20</w:t>
            </w:r>
            <w:r>
              <w:rPr>
                <w:rFonts w:ascii="宋体" w:hAnsi="宋体"/>
                <w:sz w:val="18"/>
                <w:szCs w:val="18"/>
              </w:rPr>
              <w:t>21</w:t>
            </w:r>
            <w:r>
              <w:rPr>
                <w:rFonts w:ascii="宋体" w:hAnsi="宋体" w:hint="eastAsia"/>
                <w:sz w:val="18"/>
                <w:szCs w:val="18"/>
              </w:rPr>
              <w:t>年1月</w:t>
            </w:r>
          </w:p>
        </w:tc>
      </w:tr>
      <w:tr w:rsidR="00945A7E" w:rsidTr="00945A7E">
        <w:trPr>
          <w:gridBefore w:val="1"/>
          <w:wBefore w:w="35" w:type="dxa"/>
          <w:cantSplit/>
          <w:trHeight w:val="343"/>
        </w:trPr>
        <w:tc>
          <w:tcPr>
            <w:tcW w:w="9996" w:type="dxa"/>
            <w:gridSpan w:val="6"/>
            <w:tcBorders>
              <w:top w:val="single" w:sz="8" w:space="0" w:color="auto"/>
              <w:left w:val="nil"/>
              <w:bottom w:val="single" w:sz="4" w:space="0" w:color="auto"/>
              <w:right w:val="nil"/>
            </w:tcBorders>
            <w:tcMar>
              <w:top w:w="0" w:type="dxa"/>
              <w:left w:w="85" w:type="dxa"/>
              <w:bottom w:w="0" w:type="dxa"/>
              <w:right w:w="85" w:type="dxa"/>
            </w:tcMar>
            <w:vAlign w:val="center"/>
          </w:tcPr>
          <w:p w:rsidR="00945A7E" w:rsidRDefault="00945A7E">
            <w:pPr>
              <w:spacing w:line="320" w:lineRule="exact"/>
              <w:ind w:rightChars="-60" w:right="-126"/>
              <w:jc w:val="center"/>
              <w:rPr>
                <w:rFonts w:ascii="宋体" w:hAnsi="宋体"/>
                <w:bCs/>
                <w:sz w:val="18"/>
                <w:szCs w:val="18"/>
              </w:rPr>
            </w:pPr>
            <w:r>
              <w:rPr>
                <w:rFonts w:ascii="宋体" w:hAnsi="宋体" w:hint="eastAsia"/>
                <w:bCs/>
                <w:sz w:val="18"/>
                <w:szCs w:val="18"/>
              </w:rPr>
              <w:t>一、基本情况</w:t>
            </w:r>
          </w:p>
        </w:tc>
      </w:tr>
      <w:tr w:rsidR="00945A7E" w:rsidRPr="00435897" w:rsidTr="00945A7E">
        <w:trPr>
          <w:cantSplit/>
          <w:trHeight w:val="2116"/>
        </w:trPr>
        <w:tc>
          <w:tcPr>
            <w:tcW w:w="5168" w:type="dxa"/>
            <w:gridSpan w:val="3"/>
            <w:tcBorders>
              <w:top w:val="single" w:sz="4" w:space="0" w:color="auto"/>
              <w:left w:val="nil"/>
              <w:bottom w:val="single" w:sz="4" w:space="0" w:color="auto"/>
              <w:right w:val="single" w:sz="2" w:space="0" w:color="auto"/>
            </w:tcBorders>
            <w:tcMar>
              <w:top w:w="0" w:type="dxa"/>
              <w:left w:w="85" w:type="dxa"/>
              <w:bottom w:w="0" w:type="dxa"/>
              <w:right w:w="85" w:type="dxa"/>
            </w:tcMar>
          </w:tcPr>
          <w:p w:rsidR="00945A7E" w:rsidRDefault="00945A7E" w:rsidP="00945A7E">
            <w:pPr>
              <w:spacing w:line="220" w:lineRule="exact"/>
              <w:ind w:left="135" w:hangingChars="75" w:hanging="135"/>
              <w:jc w:val="left"/>
              <w:rPr>
                <w:rFonts w:ascii="宋体" w:hAnsi="宋体"/>
                <w:sz w:val="18"/>
                <w:szCs w:val="18"/>
              </w:rPr>
            </w:pPr>
            <w:r>
              <w:rPr>
                <w:rFonts w:ascii="宋体" w:hAnsi="宋体" w:hint="eastAsia"/>
                <w:sz w:val="18"/>
                <w:szCs w:val="18"/>
              </w:rPr>
              <w:t>统一社会信用代码：□□□□□□□□□□□□□□□□□□</w:t>
            </w:r>
          </w:p>
          <w:p w:rsidR="00945A7E" w:rsidRDefault="00945A7E" w:rsidP="00945A7E">
            <w:pPr>
              <w:spacing w:line="220" w:lineRule="exact"/>
              <w:ind w:left="135" w:hangingChars="75" w:hanging="135"/>
              <w:jc w:val="left"/>
              <w:rPr>
                <w:rFonts w:ascii="宋体" w:hAnsi="宋体"/>
                <w:sz w:val="18"/>
                <w:szCs w:val="18"/>
              </w:rPr>
            </w:pPr>
            <w:r>
              <w:rPr>
                <w:rFonts w:ascii="宋体" w:hAnsi="宋体" w:hint="eastAsia"/>
                <w:sz w:val="18"/>
                <w:szCs w:val="18"/>
              </w:rPr>
              <w:t>尚未领取统一社会信用代码的填写原组织机构代码：</w:t>
            </w:r>
          </w:p>
          <w:p w:rsidR="00945A7E" w:rsidRDefault="00945A7E" w:rsidP="00945A7E">
            <w:pPr>
              <w:spacing w:line="220" w:lineRule="exact"/>
              <w:ind w:left="135" w:hangingChars="75" w:hanging="135"/>
              <w:jc w:val="left"/>
              <w:rPr>
                <w:rFonts w:ascii="宋体" w:hAnsi="宋体" w:hint="eastAsia"/>
                <w:sz w:val="18"/>
                <w:szCs w:val="18"/>
              </w:rPr>
            </w:pPr>
            <w:r>
              <w:rPr>
                <w:rFonts w:ascii="宋体" w:hAnsi="宋体" w:hint="eastAsia"/>
                <w:sz w:val="18"/>
                <w:szCs w:val="18"/>
              </w:rPr>
              <w:t>□□□□□□□□－□</w:t>
            </w:r>
          </w:p>
          <w:p w:rsidR="00945A7E" w:rsidRDefault="00945A7E" w:rsidP="00945A7E">
            <w:pPr>
              <w:spacing w:line="220" w:lineRule="exact"/>
              <w:ind w:left="135" w:hangingChars="75" w:hanging="135"/>
              <w:jc w:val="left"/>
              <w:rPr>
                <w:rFonts w:ascii="宋体" w:hAnsi="宋体"/>
                <w:sz w:val="18"/>
                <w:szCs w:val="18"/>
              </w:rPr>
            </w:pPr>
            <w:r>
              <w:rPr>
                <w:rFonts w:ascii="宋体" w:hAnsi="宋体" w:hint="eastAsia"/>
                <w:sz w:val="18"/>
                <w:szCs w:val="18"/>
              </w:rPr>
              <w:t>单位详细名称：</w:t>
            </w:r>
            <w:r>
              <w:rPr>
                <w:rFonts w:ascii="宋体" w:hAnsi="宋体" w:hint="eastAsia"/>
                <w:sz w:val="18"/>
                <w:szCs w:val="18"/>
                <w:u w:val="single"/>
              </w:rPr>
              <w:t xml:space="preserve">                                     </w:t>
            </w:r>
          </w:p>
          <w:p w:rsidR="00945A7E" w:rsidRDefault="00945A7E" w:rsidP="00945A7E">
            <w:pPr>
              <w:spacing w:line="220" w:lineRule="exact"/>
              <w:ind w:left="135" w:hangingChars="75" w:hanging="135"/>
              <w:jc w:val="left"/>
              <w:rPr>
                <w:rFonts w:ascii="宋体" w:hAnsi="宋体"/>
                <w:sz w:val="18"/>
                <w:szCs w:val="18"/>
                <w:u w:val="single"/>
              </w:rPr>
            </w:pPr>
            <w:r>
              <w:rPr>
                <w:rFonts w:ascii="宋体" w:hAnsi="宋体" w:hint="eastAsia"/>
                <w:sz w:val="18"/>
                <w:szCs w:val="18"/>
              </w:rPr>
              <w:t>法定代表人(单位负责人)：</w:t>
            </w:r>
            <w:r>
              <w:rPr>
                <w:rFonts w:ascii="宋体" w:hAnsi="宋体" w:hint="eastAsia"/>
                <w:sz w:val="18"/>
                <w:szCs w:val="18"/>
                <w:u w:val="single"/>
              </w:rPr>
              <w:t xml:space="preserve">                           </w:t>
            </w:r>
          </w:p>
          <w:p w:rsidR="00945A7E" w:rsidRDefault="00945A7E" w:rsidP="00945A7E">
            <w:pPr>
              <w:spacing w:line="220" w:lineRule="exact"/>
              <w:ind w:left="135" w:hangingChars="75" w:hanging="135"/>
              <w:rPr>
                <w:rFonts w:ascii="宋体" w:hAnsi="宋体"/>
                <w:sz w:val="18"/>
                <w:szCs w:val="18"/>
                <w:u w:val="single"/>
              </w:rPr>
            </w:pPr>
            <w:r>
              <w:rPr>
                <w:rFonts w:ascii="宋体" w:hAnsi="宋体" w:hint="eastAsia"/>
                <w:sz w:val="18"/>
                <w:szCs w:val="18"/>
              </w:rPr>
              <w:t>联系电话(含区号和分机)：</w:t>
            </w:r>
            <w:r>
              <w:rPr>
                <w:rFonts w:ascii="宋体" w:hAnsi="宋体" w:hint="eastAsia"/>
                <w:sz w:val="18"/>
                <w:szCs w:val="18"/>
                <w:u w:val="single"/>
              </w:rPr>
              <w:t xml:space="preserve">       </w:t>
            </w:r>
            <w:r>
              <w:rPr>
                <w:rFonts w:ascii="宋体" w:hAnsi="宋体" w:hint="eastAsia"/>
                <w:sz w:val="18"/>
                <w:szCs w:val="18"/>
              </w:rPr>
              <w:t xml:space="preserve"> </w:t>
            </w:r>
            <w:r>
              <w:rPr>
                <w:rFonts w:ascii="宋体" w:hAnsi="宋体" w:hint="eastAsia"/>
                <w:sz w:val="18"/>
                <w:szCs w:val="18"/>
                <w:u w:val="single"/>
              </w:rPr>
              <w:t xml:space="preserve">          </w:t>
            </w:r>
            <w:r>
              <w:rPr>
                <w:rFonts w:ascii="宋体" w:hAnsi="宋体" w:hint="eastAsia"/>
                <w:sz w:val="18"/>
                <w:szCs w:val="18"/>
              </w:rPr>
              <w:t xml:space="preserve"> </w:t>
            </w:r>
            <w:r>
              <w:rPr>
                <w:rFonts w:ascii="宋体" w:hAnsi="宋体" w:hint="eastAsia"/>
                <w:sz w:val="18"/>
                <w:szCs w:val="18"/>
                <w:u w:val="single"/>
              </w:rPr>
              <w:t xml:space="preserve">        </w:t>
            </w:r>
          </w:p>
          <w:p w:rsidR="00945A7E" w:rsidRDefault="00945A7E" w:rsidP="00945A7E">
            <w:pPr>
              <w:spacing w:line="220" w:lineRule="exact"/>
              <w:ind w:left="135" w:hangingChars="75" w:hanging="135"/>
              <w:rPr>
                <w:rFonts w:ascii="宋体" w:hAnsi="宋体"/>
                <w:sz w:val="18"/>
                <w:szCs w:val="18"/>
              </w:rPr>
            </w:pPr>
            <w:r>
              <w:rPr>
                <w:rFonts w:ascii="宋体" w:hAnsi="宋体" w:hint="eastAsia"/>
                <w:sz w:val="18"/>
                <w:szCs w:val="18"/>
              </w:rPr>
              <w:t>单位所在地及区划：</w:t>
            </w:r>
          </w:p>
          <w:p w:rsidR="00945A7E" w:rsidRPr="009D73F6" w:rsidRDefault="00945A7E" w:rsidP="00945A7E">
            <w:pPr>
              <w:spacing w:line="220" w:lineRule="exact"/>
              <w:ind w:left="135" w:hangingChars="75" w:hanging="135"/>
              <w:rPr>
                <w:rFonts w:ascii="宋体" w:hAnsi="宋体"/>
                <w:spacing w:val="-6"/>
                <w:sz w:val="18"/>
                <w:szCs w:val="18"/>
              </w:rPr>
            </w:pPr>
            <w:r>
              <w:rPr>
                <w:rFonts w:ascii="宋体" w:hAnsi="宋体" w:hint="eastAsia"/>
                <w:sz w:val="18"/>
                <w:szCs w:val="18"/>
                <w:u w:val="single"/>
              </w:rPr>
              <w:t xml:space="preserve">          </w:t>
            </w:r>
            <w:r w:rsidRPr="009D73F6">
              <w:rPr>
                <w:rFonts w:ascii="宋体" w:hAnsi="宋体" w:hint="eastAsia"/>
                <w:spacing w:val="-6"/>
                <w:sz w:val="18"/>
                <w:szCs w:val="18"/>
              </w:rPr>
              <w:t>省(自治区、直辖市)</w:t>
            </w:r>
            <w:r w:rsidRPr="009D73F6">
              <w:rPr>
                <w:rFonts w:ascii="宋体" w:hAnsi="宋体" w:hint="eastAsia"/>
                <w:spacing w:val="-6"/>
                <w:sz w:val="18"/>
                <w:szCs w:val="18"/>
                <w:u w:val="single"/>
              </w:rPr>
              <w:t xml:space="preserve">          </w:t>
            </w:r>
            <w:r w:rsidRPr="009D73F6">
              <w:rPr>
                <w:rFonts w:ascii="宋体" w:hAnsi="宋体" w:hint="eastAsia"/>
                <w:spacing w:val="-6"/>
                <w:sz w:val="18"/>
                <w:szCs w:val="18"/>
              </w:rPr>
              <w:t>地(区、市、州、盟)</w:t>
            </w:r>
          </w:p>
          <w:p w:rsidR="00945A7E" w:rsidRDefault="00945A7E" w:rsidP="00945A7E">
            <w:pPr>
              <w:spacing w:line="220" w:lineRule="exact"/>
              <w:ind w:left="135" w:hangingChars="75" w:hanging="135"/>
              <w:rPr>
                <w:rFonts w:ascii="宋体" w:hAnsi="宋体" w:hint="eastAsia"/>
                <w:sz w:val="18"/>
                <w:szCs w:val="18"/>
              </w:rPr>
            </w:pPr>
            <w:r>
              <w:rPr>
                <w:rFonts w:ascii="宋体" w:hAnsi="宋体" w:hint="eastAsia"/>
                <w:sz w:val="18"/>
                <w:szCs w:val="18"/>
                <w:u w:val="single"/>
              </w:rPr>
              <w:t xml:space="preserve">          </w:t>
            </w:r>
            <w:r>
              <w:rPr>
                <w:rFonts w:ascii="宋体" w:hAnsi="宋体" w:hint="eastAsia"/>
                <w:sz w:val="18"/>
                <w:szCs w:val="18"/>
              </w:rPr>
              <w:t xml:space="preserve">县(市、区、旗)    </w:t>
            </w:r>
            <w:r>
              <w:rPr>
                <w:rFonts w:ascii="宋体" w:hAnsi="宋体" w:hint="eastAsia"/>
                <w:sz w:val="18"/>
                <w:szCs w:val="18"/>
                <w:u w:val="single"/>
              </w:rPr>
              <w:t xml:space="preserve">          </w:t>
            </w:r>
            <w:r>
              <w:rPr>
                <w:rFonts w:ascii="宋体" w:hAnsi="宋体" w:hint="eastAsia"/>
                <w:sz w:val="18"/>
                <w:szCs w:val="18"/>
              </w:rPr>
              <w:t>乡(镇)</w:t>
            </w:r>
          </w:p>
          <w:p w:rsidR="00945A7E" w:rsidRDefault="00945A7E" w:rsidP="00945A7E">
            <w:pPr>
              <w:spacing w:line="220" w:lineRule="exact"/>
              <w:ind w:left="135" w:hangingChars="75" w:hanging="135"/>
              <w:rPr>
                <w:rFonts w:ascii="宋体" w:hAnsi="宋体" w:hint="eastAsia"/>
                <w:sz w:val="18"/>
                <w:szCs w:val="18"/>
              </w:rPr>
            </w:pPr>
            <w:r>
              <w:rPr>
                <w:rFonts w:ascii="宋体" w:hAnsi="宋体" w:hint="eastAsia"/>
                <w:sz w:val="18"/>
                <w:szCs w:val="18"/>
                <w:u w:val="single"/>
              </w:rPr>
              <w:t xml:space="preserve">          </w:t>
            </w:r>
            <w:r>
              <w:rPr>
                <w:rFonts w:ascii="宋体" w:hAnsi="宋体" w:hint="eastAsia"/>
                <w:sz w:val="18"/>
                <w:szCs w:val="18"/>
              </w:rPr>
              <w:t>街(村)、门牌号</w:t>
            </w:r>
          </w:p>
          <w:p w:rsidR="00945A7E" w:rsidRDefault="00945A7E" w:rsidP="00945A7E">
            <w:pPr>
              <w:spacing w:line="240" w:lineRule="exact"/>
              <w:jc w:val="left"/>
              <w:rPr>
                <w:rFonts w:ascii="宋体" w:hAnsi="宋体" w:hint="eastAsia"/>
                <w:sz w:val="18"/>
                <w:szCs w:val="18"/>
              </w:rPr>
            </w:pPr>
            <w:r>
              <w:rPr>
                <w:rFonts w:ascii="宋体" w:hAnsi="宋体" w:hint="eastAsia"/>
                <w:sz w:val="18"/>
                <w:szCs w:val="18"/>
              </w:rPr>
              <w:t>单位位于：</w:t>
            </w:r>
            <w:r>
              <w:rPr>
                <w:rFonts w:ascii="宋体" w:hAnsi="宋体" w:hint="eastAsia"/>
                <w:sz w:val="18"/>
                <w:szCs w:val="18"/>
                <w:u w:val="single"/>
              </w:rPr>
              <w:t xml:space="preserve">          </w:t>
            </w:r>
            <w:r>
              <w:rPr>
                <w:rFonts w:ascii="宋体" w:hAnsi="宋体" w:hint="eastAsia"/>
                <w:sz w:val="18"/>
                <w:szCs w:val="18"/>
              </w:rPr>
              <w:t>街道办事处</w:t>
            </w:r>
            <w:r>
              <w:rPr>
                <w:rFonts w:ascii="宋体" w:hAnsi="宋体" w:hint="eastAsia"/>
                <w:sz w:val="18"/>
                <w:szCs w:val="18"/>
                <w:u w:val="single"/>
              </w:rPr>
              <w:t xml:space="preserve">          </w:t>
            </w:r>
            <w:r>
              <w:rPr>
                <w:rFonts w:ascii="宋体" w:hAnsi="宋体" w:hint="eastAsia"/>
                <w:sz w:val="18"/>
                <w:szCs w:val="18"/>
              </w:rPr>
              <w:t>社区(居委会)</w:t>
            </w:r>
          </w:p>
        </w:tc>
        <w:tc>
          <w:tcPr>
            <w:tcW w:w="4863" w:type="dxa"/>
            <w:gridSpan w:val="4"/>
            <w:tcBorders>
              <w:top w:val="single" w:sz="4" w:space="0" w:color="auto"/>
              <w:left w:val="single" w:sz="2" w:space="0" w:color="auto"/>
              <w:bottom w:val="single" w:sz="4" w:space="0" w:color="auto"/>
              <w:right w:val="nil"/>
            </w:tcBorders>
            <w:tcMar>
              <w:top w:w="0" w:type="dxa"/>
              <w:left w:w="85" w:type="dxa"/>
              <w:bottom w:w="0" w:type="dxa"/>
              <w:right w:w="85" w:type="dxa"/>
            </w:tcMar>
          </w:tcPr>
          <w:p w:rsidR="00945A7E" w:rsidRDefault="00945A7E" w:rsidP="00945A7E">
            <w:pPr>
              <w:spacing w:line="240" w:lineRule="exact"/>
              <w:ind w:rightChars="-60" w:right="-126"/>
              <w:jc w:val="left"/>
              <w:rPr>
                <w:rFonts w:ascii="宋体" w:hAnsi="宋体" w:hint="eastAsia"/>
                <w:sz w:val="18"/>
                <w:szCs w:val="18"/>
              </w:rPr>
            </w:pPr>
            <w:r w:rsidRPr="008A5902">
              <w:rPr>
                <w:rFonts w:ascii="宋体" w:hAnsi="宋体" w:hint="eastAsia"/>
                <w:sz w:val="18"/>
                <w:szCs w:val="18"/>
                <w:shd w:val="pct15" w:color="auto" w:fill="FFFFFF"/>
              </w:rPr>
              <w:t>区划代码（统计机构填写） □□□□□□□□□□□□</w:t>
            </w:r>
            <w:r>
              <w:rPr>
                <w:rFonts w:ascii="宋体" w:hAnsi="宋体" w:hint="eastAsia"/>
                <w:sz w:val="18"/>
                <w:szCs w:val="18"/>
              </w:rPr>
              <w:t xml:space="preserve">  </w:t>
            </w:r>
          </w:p>
          <w:p w:rsidR="00945A7E" w:rsidRDefault="00945A7E" w:rsidP="00945A7E">
            <w:pPr>
              <w:spacing w:line="240" w:lineRule="exact"/>
              <w:ind w:rightChars="-60" w:right="-126"/>
              <w:jc w:val="left"/>
              <w:rPr>
                <w:rFonts w:ascii="宋体" w:hAnsi="宋体"/>
                <w:sz w:val="18"/>
                <w:szCs w:val="18"/>
              </w:rPr>
            </w:pPr>
            <w:r>
              <w:rPr>
                <w:rFonts w:ascii="宋体" w:hAnsi="宋体" w:hint="eastAsia"/>
                <w:sz w:val="18"/>
                <w:szCs w:val="18"/>
              </w:rPr>
              <w:t>邮政编码 □□□□□□</w:t>
            </w:r>
          </w:p>
          <w:p w:rsidR="00945A7E" w:rsidRDefault="00945A7E" w:rsidP="00945A7E">
            <w:pPr>
              <w:spacing w:line="240" w:lineRule="exact"/>
              <w:ind w:rightChars="-60" w:right="-126"/>
              <w:jc w:val="left"/>
              <w:rPr>
                <w:rFonts w:ascii="宋体" w:hAnsi="宋体" w:hint="eastAsia"/>
                <w:sz w:val="18"/>
                <w:szCs w:val="18"/>
              </w:rPr>
            </w:pPr>
            <w:r>
              <w:rPr>
                <w:rFonts w:ascii="宋体" w:hAnsi="宋体" w:hint="eastAsia"/>
                <w:sz w:val="18"/>
                <w:szCs w:val="18"/>
              </w:rPr>
              <w:t xml:space="preserve">主要业务活动(或主要产品) </w:t>
            </w:r>
            <w:r>
              <w:rPr>
                <w:rFonts w:ascii="宋体" w:hAnsi="宋体" w:hint="eastAsia"/>
                <w:sz w:val="18"/>
                <w:szCs w:val="18"/>
                <w:u w:val="single"/>
              </w:rPr>
              <w:t xml:space="preserve">                </w:t>
            </w:r>
          </w:p>
          <w:p w:rsidR="00945A7E" w:rsidRDefault="00945A7E" w:rsidP="00945A7E">
            <w:pPr>
              <w:spacing w:line="220" w:lineRule="exact"/>
              <w:ind w:left="120" w:rightChars="-60" w:right="-126" w:hangingChars="75" w:hanging="120"/>
              <w:jc w:val="left"/>
              <w:rPr>
                <w:rFonts w:ascii="宋体" w:hAnsi="宋体" w:hint="eastAsia"/>
                <w:sz w:val="18"/>
                <w:szCs w:val="18"/>
                <w:shd w:val="pct15" w:color="auto" w:fill="FFFFFF"/>
              </w:rPr>
            </w:pPr>
            <w:r w:rsidRPr="00675C09">
              <w:rPr>
                <w:rFonts w:ascii="宋体" w:hAnsi="宋体" w:hint="eastAsia"/>
                <w:spacing w:val="-10"/>
                <w:sz w:val="18"/>
                <w:szCs w:val="18"/>
                <w:shd w:val="pct15" w:color="auto" w:fill="FFFFFF"/>
              </w:rPr>
              <w:t>行业代码（统计机构根据《国民经济行业分类》</w:t>
            </w:r>
            <w:r w:rsidRPr="00675C09">
              <w:rPr>
                <w:rFonts w:ascii="宋体" w:hAnsi="宋体"/>
                <w:spacing w:val="-10"/>
                <w:sz w:val="18"/>
                <w:szCs w:val="18"/>
                <w:shd w:val="pct15" w:color="auto" w:fill="FFFFFF"/>
              </w:rPr>
              <w:t>（</w:t>
            </w:r>
            <w:r w:rsidRPr="00675C09">
              <w:rPr>
                <w:rFonts w:ascii="宋体" w:hAnsi="宋体" w:hint="eastAsia"/>
                <w:spacing w:val="-10"/>
                <w:sz w:val="18"/>
                <w:szCs w:val="18"/>
                <w:shd w:val="pct15" w:color="auto" w:fill="FFFFFF"/>
              </w:rPr>
              <w:t>GB/T 4754-2017）</w:t>
            </w:r>
          </w:p>
          <w:p w:rsidR="00945A7E" w:rsidRPr="00795660" w:rsidRDefault="00945A7E" w:rsidP="00945A7E">
            <w:pPr>
              <w:spacing w:line="220" w:lineRule="exact"/>
              <w:ind w:left="135" w:rightChars="-60" w:right="-126" w:hangingChars="75" w:hanging="135"/>
              <w:jc w:val="left"/>
              <w:rPr>
                <w:rFonts w:ascii="宋体" w:hAnsi="宋体" w:hint="eastAsia"/>
                <w:sz w:val="18"/>
                <w:szCs w:val="18"/>
                <w:shd w:val="pct15" w:color="auto" w:fill="FFFFFF"/>
              </w:rPr>
            </w:pPr>
            <w:r>
              <w:rPr>
                <w:rFonts w:ascii="宋体" w:hAnsi="宋体" w:hint="eastAsia"/>
                <w:sz w:val="18"/>
                <w:szCs w:val="18"/>
                <w:shd w:val="pct15" w:color="auto" w:fill="FFFFFF"/>
              </w:rPr>
              <w:t>填写</w:t>
            </w:r>
            <w:r>
              <w:rPr>
                <w:rFonts w:ascii="宋体" w:hAnsi="宋体"/>
                <w:sz w:val="18"/>
                <w:szCs w:val="18"/>
                <w:shd w:val="pct15" w:color="auto" w:fill="FFFFFF"/>
              </w:rPr>
              <w:t>）</w:t>
            </w:r>
            <w:r>
              <w:rPr>
                <w:rFonts w:ascii="宋体" w:hAnsi="宋体" w:hint="eastAsia"/>
                <w:sz w:val="18"/>
                <w:szCs w:val="18"/>
                <w:shd w:val="pct15" w:color="auto" w:fill="FFFFFF"/>
              </w:rPr>
              <w:t>：□□□□</w:t>
            </w:r>
          </w:p>
          <w:p w:rsidR="00945A7E" w:rsidRDefault="00945A7E" w:rsidP="00945A7E">
            <w:pPr>
              <w:spacing w:line="240" w:lineRule="exact"/>
              <w:rPr>
                <w:rFonts w:ascii="宋体" w:hAnsi="宋体" w:hint="eastAsia"/>
                <w:sz w:val="18"/>
                <w:szCs w:val="18"/>
              </w:rPr>
            </w:pPr>
            <w:r w:rsidRPr="007369AC">
              <w:rPr>
                <w:rFonts w:ascii="宋体" w:hAnsi="宋体" w:hint="eastAsia"/>
                <w:sz w:val="18"/>
                <w:szCs w:val="18"/>
              </w:rPr>
              <w:t>机构类型</w:t>
            </w:r>
            <w:r>
              <w:rPr>
                <w:rFonts w:ascii="宋体" w:hAnsi="宋体" w:hint="eastAsia"/>
                <w:sz w:val="18"/>
                <w:szCs w:val="18"/>
              </w:rPr>
              <w:t xml:space="preserve"> </w:t>
            </w:r>
            <w:r w:rsidRPr="007369AC">
              <w:rPr>
                <w:rFonts w:ascii="宋体" w:hAnsi="宋体" w:hint="eastAsia"/>
                <w:sz w:val="18"/>
                <w:szCs w:val="18"/>
              </w:rPr>
              <w:t>□□</w:t>
            </w:r>
          </w:p>
          <w:p w:rsidR="00945A7E" w:rsidRDefault="00945A7E" w:rsidP="00945A7E">
            <w:pPr>
              <w:spacing w:line="240" w:lineRule="exact"/>
              <w:ind w:rightChars="-60" w:right="-126"/>
              <w:jc w:val="left"/>
              <w:rPr>
                <w:rFonts w:ascii="宋体" w:hAnsi="宋体" w:hint="eastAsia"/>
                <w:sz w:val="18"/>
                <w:szCs w:val="18"/>
              </w:rPr>
            </w:pPr>
            <w:r w:rsidRPr="007369AC">
              <w:rPr>
                <w:rFonts w:ascii="宋体" w:hAnsi="宋体" w:hint="eastAsia"/>
                <w:sz w:val="18"/>
                <w:szCs w:val="18"/>
              </w:rPr>
              <w:t>10 企业</w:t>
            </w:r>
            <w:r>
              <w:rPr>
                <w:rFonts w:ascii="宋体" w:hAnsi="宋体" w:hint="eastAsia"/>
                <w:sz w:val="18"/>
                <w:szCs w:val="18"/>
              </w:rPr>
              <w:t xml:space="preserve">      </w:t>
            </w:r>
            <w:r w:rsidRPr="007369AC">
              <w:rPr>
                <w:rFonts w:ascii="宋体" w:hAnsi="宋体" w:hint="eastAsia"/>
                <w:sz w:val="18"/>
                <w:szCs w:val="18"/>
              </w:rPr>
              <w:t>20 事业单位        30 机关</w:t>
            </w:r>
          </w:p>
          <w:p w:rsidR="00945A7E" w:rsidRDefault="00945A7E" w:rsidP="00945A7E">
            <w:pPr>
              <w:spacing w:line="240" w:lineRule="exact"/>
              <w:ind w:rightChars="-60" w:right="-126"/>
              <w:jc w:val="left"/>
              <w:rPr>
                <w:rFonts w:ascii="宋体" w:hAnsi="宋体" w:hint="eastAsia"/>
                <w:sz w:val="18"/>
                <w:szCs w:val="18"/>
              </w:rPr>
            </w:pPr>
            <w:r w:rsidRPr="007369AC">
              <w:rPr>
                <w:rFonts w:ascii="宋体" w:hAnsi="宋体" w:hint="eastAsia"/>
                <w:sz w:val="18"/>
                <w:szCs w:val="18"/>
              </w:rPr>
              <w:t>40 社会团体</w:t>
            </w:r>
            <w:r>
              <w:rPr>
                <w:rFonts w:ascii="宋体" w:hAnsi="宋体" w:hint="eastAsia"/>
                <w:sz w:val="18"/>
                <w:szCs w:val="18"/>
              </w:rPr>
              <w:t xml:space="preserve">  </w:t>
            </w:r>
            <w:r w:rsidRPr="007369AC">
              <w:rPr>
                <w:rFonts w:ascii="宋体" w:hAnsi="宋体" w:hint="eastAsia"/>
                <w:sz w:val="18"/>
                <w:szCs w:val="18"/>
              </w:rPr>
              <w:t>51 民办非企业单位</w:t>
            </w:r>
            <w:r>
              <w:rPr>
                <w:rFonts w:ascii="宋体" w:hAnsi="宋体" w:hint="eastAsia"/>
                <w:sz w:val="18"/>
                <w:szCs w:val="18"/>
              </w:rPr>
              <w:t xml:space="preserve">  </w:t>
            </w:r>
            <w:r w:rsidRPr="007369AC">
              <w:rPr>
                <w:rFonts w:ascii="宋体" w:hAnsi="宋体" w:hint="eastAsia"/>
                <w:sz w:val="18"/>
                <w:szCs w:val="18"/>
              </w:rPr>
              <w:t>52 基金会</w:t>
            </w:r>
            <w:r>
              <w:rPr>
                <w:rFonts w:ascii="宋体" w:hAnsi="宋体" w:hint="eastAsia"/>
                <w:sz w:val="18"/>
                <w:szCs w:val="18"/>
              </w:rPr>
              <w:t xml:space="preserve">     </w:t>
            </w:r>
          </w:p>
          <w:p w:rsidR="00945A7E" w:rsidRPr="00435897" w:rsidRDefault="00945A7E" w:rsidP="00945A7E">
            <w:pPr>
              <w:spacing w:line="240" w:lineRule="exact"/>
              <w:ind w:rightChars="-60" w:right="-126"/>
              <w:jc w:val="left"/>
              <w:rPr>
                <w:rFonts w:ascii="宋体" w:hAnsi="宋体" w:hint="eastAsia"/>
                <w:sz w:val="18"/>
                <w:szCs w:val="18"/>
              </w:rPr>
            </w:pPr>
            <w:r w:rsidRPr="007369AC">
              <w:rPr>
                <w:rFonts w:ascii="宋体" w:hAnsi="宋体" w:hint="eastAsia"/>
                <w:sz w:val="18"/>
                <w:szCs w:val="18"/>
              </w:rPr>
              <w:t>53 居委会</w:t>
            </w:r>
            <w:r>
              <w:rPr>
                <w:rFonts w:ascii="宋体" w:hAnsi="宋体" w:hint="eastAsia"/>
                <w:sz w:val="18"/>
                <w:szCs w:val="18"/>
              </w:rPr>
              <w:t xml:space="preserve">    </w:t>
            </w:r>
            <w:r w:rsidRPr="007369AC">
              <w:rPr>
                <w:rFonts w:ascii="宋体" w:hAnsi="宋体" w:hint="eastAsia"/>
                <w:sz w:val="18"/>
                <w:szCs w:val="18"/>
              </w:rPr>
              <w:t>54 村委会</w:t>
            </w:r>
            <w:r>
              <w:rPr>
                <w:rFonts w:ascii="宋体" w:hAnsi="宋体" w:hint="eastAsia"/>
                <w:sz w:val="18"/>
                <w:szCs w:val="18"/>
              </w:rPr>
              <w:t xml:space="preserve">          55 </w:t>
            </w:r>
            <w:r w:rsidRPr="0020567E">
              <w:rPr>
                <w:rFonts w:ascii="宋体" w:hAnsi="宋体" w:cs="宋体" w:hint="eastAsia"/>
                <w:sz w:val="18"/>
                <w:szCs w:val="18"/>
              </w:rPr>
              <w:t>农民</w:t>
            </w:r>
            <w:r w:rsidRPr="0020567E">
              <w:rPr>
                <w:rFonts w:ascii="宋体" w:hAnsi="宋体" w:cs="宋体"/>
                <w:sz w:val="18"/>
                <w:szCs w:val="18"/>
              </w:rPr>
              <w:t xml:space="preserve">专业合作社      56 </w:t>
            </w:r>
            <w:r w:rsidRPr="0020567E">
              <w:rPr>
                <w:rFonts w:ascii="宋体" w:hAnsi="宋体" w:cs="宋体" w:hint="eastAsia"/>
                <w:sz w:val="18"/>
                <w:szCs w:val="18"/>
              </w:rPr>
              <w:t>农村</w:t>
            </w:r>
            <w:r w:rsidRPr="0020567E">
              <w:rPr>
                <w:rFonts w:ascii="宋体" w:hAnsi="宋体" w:cs="宋体"/>
                <w:sz w:val="18"/>
                <w:szCs w:val="18"/>
              </w:rPr>
              <w:t>集体经济组</w:t>
            </w:r>
            <w:r>
              <w:rPr>
                <w:rFonts w:ascii="宋体" w:hAnsi="宋体" w:cs="宋体" w:hint="eastAsia"/>
                <w:sz w:val="18"/>
                <w:szCs w:val="18"/>
              </w:rPr>
              <w:t>织</w:t>
            </w:r>
            <w:r>
              <w:rPr>
                <w:rFonts w:ascii="宋体" w:hAnsi="宋体" w:hint="eastAsia"/>
                <w:sz w:val="18"/>
                <w:szCs w:val="18"/>
              </w:rPr>
              <w:t xml:space="preserve">             </w:t>
            </w:r>
            <w:r w:rsidRPr="007369AC">
              <w:rPr>
                <w:rFonts w:ascii="宋体" w:hAnsi="宋体" w:hint="eastAsia"/>
                <w:sz w:val="18"/>
                <w:szCs w:val="18"/>
              </w:rPr>
              <w:t>90 其他组织机构</w:t>
            </w:r>
          </w:p>
        </w:tc>
      </w:tr>
      <w:tr w:rsidR="00945A7E" w:rsidTr="00945A7E">
        <w:trPr>
          <w:cantSplit/>
          <w:trHeight w:val="269"/>
        </w:trPr>
        <w:tc>
          <w:tcPr>
            <w:tcW w:w="10031" w:type="dxa"/>
            <w:gridSpan w:val="7"/>
            <w:tcBorders>
              <w:top w:val="single" w:sz="4" w:space="0" w:color="auto"/>
              <w:left w:val="nil"/>
              <w:bottom w:val="single" w:sz="2" w:space="0" w:color="auto"/>
              <w:right w:val="nil"/>
            </w:tcBorders>
            <w:tcMar>
              <w:top w:w="0" w:type="dxa"/>
              <w:left w:w="85" w:type="dxa"/>
              <w:bottom w:w="0" w:type="dxa"/>
              <w:right w:w="85" w:type="dxa"/>
            </w:tcMar>
            <w:vAlign w:val="center"/>
          </w:tcPr>
          <w:p w:rsidR="00945A7E" w:rsidRDefault="00945A7E" w:rsidP="00945A7E">
            <w:pPr>
              <w:spacing w:line="220" w:lineRule="exact"/>
              <w:ind w:left="135" w:hangingChars="75" w:hanging="135"/>
              <w:jc w:val="left"/>
              <w:rPr>
                <w:rFonts w:ascii="宋体" w:hAnsi="宋体" w:hint="eastAsia"/>
                <w:sz w:val="18"/>
                <w:szCs w:val="18"/>
              </w:rPr>
            </w:pPr>
            <w:r>
              <w:rPr>
                <w:rFonts w:ascii="宋体" w:hAnsi="宋体" w:hint="eastAsia"/>
                <w:sz w:val="18"/>
                <w:szCs w:val="18"/>
              </w:rPr>
              <w:t>登记注册类型    □□□</w:t>
            </w:r>
          </w:p>
          <w:p w:rsidR="00945A7E" w:rsidRDefault="00945A7E" w:rsidP="00945A7E">
            <w:pPr>
              <w:spacing w:line="220" w:lineRule="exact"/>
              <w:ind w:left="135" w:hangingChars="75" w:hanging="135"/>
              <w:jc w:val="left"/>
              <w:rPr>
                <w:rFonts w:ascii="宋体" w:hAnsi="宋体"/>
                <w:sz w:val="18"/>
                <w:szCs w:val="18"/>
              </w:rPr>
            </w:pPr>
            <w:r>
              <w:rPr>
                <w:rFonts w:ascii="宋体" w:hAnsi="宋体" w:hint="eastAsia"/>
                <w:sz w:val="18"/>
                <w:szCs w:val="18"/>
              </w:rPr>
              <w:t>内资                                                     港澳台商投资                  外商投资</w:t>
            </w:r>
          </w:p>
          <w:p w:rsidR="00945A7E" w:rsidRDefault="00945A7E" w:rsidP="00945A7E">
            <w:pPr>
              <w:spacing w:line="220" w:lineRule="exact"/>
              <w:ind w:left="135" w:hangingChars="75" w:hanging="135"/>
              <w:jc w:val="left"/>
              <w:rPr>
                <w:rFonts w:ascii="宋体" w:hAnsi="宋体"/>
                <w:sz w:val="18"/>
                <w:szCs w:val="18"/>
              </w:rPr>
            </w:pPr>
            <w:r>
              <w:rPr>
                <w:rFonts w:ascii="宋体" w:hAnsi="宋体" w:hint="eastAsia"/>
                <w:sz w:val="18"/>
                <w:szCs w:val="18"/>
              </w:rPr>
              <w:t>110 国有      143 国有与集体联营   171 私营独资          210 与港澳台商合资经营        310 中外合资经营</w:t>
            </w:r>
          </w:p>
          <w:p w:rsidR="00945A7E" w:rsidRDefault="00945A7E" w:rsidP="00945A7E">
            <w:pPr>
              <w:spacing w:line="220" w:lineRule="exact"/>
              <w:ind w:left="135" w:hangingChars="75" w:hanging="135"/>
              <w:jc w:val="left"/>
              <w:rPr>
                <w:rFonts w:ascii="宋体" w:hAnsi="宋体"/>
                <w:sz w:val="18"/>
                <w:szCs w:val="18"/>
              </w:rPr>
            </w:pPr>
            <w:r>
              <w:rPr>
                <w:rFonts w:ascii="宋体" w:hAnsi="宋体" w:hint="eastAsia"/>
                <w:sz w:val="18"/>
                <w:szCs w:val="18"/>
              </w:rPr>
              <w:t>120 集体      149 其他联营         172 私营合伙          220 与港澳台商合作经营        320 中外合作经营</w:t>
            </w:r>
          </w:p>
          <w:p w:rsidR="00945A7E" w:rsidRDefault="00945A7E" w:rsidP="00945A7E">
            <w:pPr>
              <w:spacing w:line="220" w:lineRule="exact"/>
              <w:ind w:left="135" w:hangingChars="75" w:hanging="135"/>
              <w:jc w:val="left"/>
              <w:rPr>
                <w:rFonts w:ascii="宋体" w:hAnsi="宋体"/>
                <w:sz w:val="18"/>
                <w:szCs w:val="18"/>
              </w:rPr>
            </w:pPr>
            <w:r>
              <w:rPr>
                <w:rFonts w:ascii="宋体" w:hAnsi="宋体" w:hint="eastAsia"/>
                <w:sz w:val="18"/>
                <w:szCs w:val="18"/>
              </w:rPr>
              <w:t>130 股份合作  151 国有独资公司     173 私营有限责任公司  230 港澳台商独资              330 外资企业</w:t>
            </w:r>
          </w:p>
          <w:p w:rsidR="00945A7E" w:rsidRDefault="00945A7E" w:rsidP="00945A7E">
            <w:pPr>
              <w:spacing w:line="220" w:lineRule="exact"/>
              <w:ind w:left="315" w:hangingChars="175" w:hanging="315"/>
              <w:jc w:val="left"/>
              <w:rPr>
                <w:rFonts w:ascii="宋体" w:hAnsi="宋体"/>
                <w:sz w:val="18"/>
                <w:szCs w:val="18"/>
              </w:rPr>
            </w:pPr>
            <w:r>
              <w:rPr>
                <w:rFonts w:ascii="宋体" w:hAnsi="宋体" w:hint="eastAsia"/>
                <w:sz w:val="18"/>
                <w:szCs w:val="18"/>
              </w:rPr>
              <w:t xml:space="preserve">141 国有联营  159 其他有限责任公司 174 私营股份有限公司  240 港澳台商投资股份有限公司  340 </w:t>
            </w:r>
            <w:r>
              <w:rPr>
                <w:rFonts w:ascii="宋体" w:hAnsi="宋体" w:hint="eastAsia"/>
                <w:spacing w:val="-8"/>
                <w:sz w:val="18"/>
                <w:szCs w:val="18"/>
              </w:rPr>
              <w:t>外商投资股份有</w:t>
            </w:r>
            <w:r w:rsidRPr="00675C09">
              <w:rPr>
                <w:rFonts w:ascii="宋体" w:hAnsi="宋体" w:hint="eastAsia"/>
                <w:spacing w:val="-8"/>
                <w:sz w:val="18"/>
                <w:szCs w:val="18"/>
              </w:rPr>
              <w:t>公司</w:t>
            </w:r>
          </w:p>
          <w:p w:rsidR="00945A7E" w:rsidRDefault="00945A7E" w:rsidP="00945A7E">
            <w:pPr>
              <w:spacing w:line="220" w:lineRule="exact"/>
              <w:ind w:left="135" w:hangingChars="75" w:hanging="135"/>
              <w:jc w:val="left"/>
              <w:rPr>
                <w:rFonts w:ascii="宋体" w:hAnsi="宋体" w:hint="eastAsia"/>
                <w:sz w:val="18"/>
                <w:szCs w:val="18"/>
              </w:rPr>
            </w:pPr>
            <w:r>
              <w:rPr>
                <w:rFonts w:ascii="宋体" w:hAnsi="宋体" w:hint="eastAsia"/>
                <w:sz w:val="18"/>
                <w:szCs w:val="18"/>
              </w:rPr>
              <w:t>142 集体联营  160 股份有限公司     190 其他              290 其他港澳台投资            390 其他外商投资</w:t>
            </w:r>
          </w:p>
        </w:tc>
      </w:tr>
      <w:tr w:rsidR="00945A7E" w:rsidTr="00945A7E">
        <w:trPr>
          <w:cantSplit/>
          <w:trHeight w:val="269"/>
        </w:trPr>
        <w:tc>
          <w:tcPr>
            <w:tcW w:w="10031" w:type="dxa"/>
            <w:gridSpan w:val="7"/>
            <w:tcBorders>
              <w:top w:val="single" w:sz="4" w:space="0" w:color="auto"/>
              <w:left w:val="nil"/>
              <w:bottom w:val="single" w:sz="2" w:space="0" w:color="auto"/>
              <w:right w:val="nil"/>
            </w:tcBorders>
            <w:tcMar>
              <w:top w:w="0" w:type="dxa"/>
              <w:left w:w="85" w:type="dxa"/>
              <w:bottom w:w="0" w:type="dxa"/>
              <w:right w:w="85" w:type="dxa"/>
            </w:tcMar>
          </w:tcPr>
          <w:p w:rsidR="00945A7E" w:rsidRDefault="00945A7E" w:rsidP="00945A7E">
            <w:pPr>
              <w:spacing w:line="240" w:lineRule="exact"/>
              <w:ind w:rightChars="-60" w:right="-126"/>
              <w:jc w:val="left"/>
              <w:rPr>
                <w:rFonts w:ascii="宋体" w:hAnsi="宋体" w:hint="eastAsia"/>
                <w:sz w:val="18"/>
                <w:szCs w:val="18"/>
              </w:rPr>
            </w:pPr>
            <w:r w:rsidRPr="00156767">
              <w:rPr>
                <w:rFonts w:ascii="宋体" w:hAnsi="宋体" w:cs="宋体" w:hint="eastAsia"/>
                <w:sz w:val="18"/>
                <w:szCs w:val="18"/>
              </w:rPr>
              <w:t xml:space="preserve">企业控股情况  </w:t>
            </w:r>
            <w:r w:rsidRPr="00E30C31">
              <w:rPr>
                <w:rFonts w:ascii="宋体" w:hAnsi="宋体" w:cs="宋体" w:hint="eastAsia"/>
                <w:sz w:val="18"/>
                <w:szCs w:val="18"/>
              </w:rPr>
              <w:t>□</w:t>
            </w:r>
            <w:r w:rsidRPr="004E4B34">
              <w:rPr>
                <w:rFonts w:ascii="宋体" w:hAnsi="宋体" w:cs="宋体" w:hint="eastAsia"/>
                <w:sz w:val="18"/>
                <w:szCs w:val="18"/>
              </w:rPr>
              <w:t xml:space="preserve">   </w:t>
            </w:r>
            <w:r>
              <w:rPr>
                <w:rFonts w:ascii="宋体" w:hAnsi="宋体" w:cs="宋体" w:hint="eastAsia"/>
                <w:sz w:val="18"/>
                <w:szCs w:val="18"/>
              </w:rPr>
              <w:t xml:space="preserve"> 1 </w:t>
            </w:r>
            <w:r w:rsidRPr="00E40E6E">
              <w:rPr>
                <w:rFonts w:ascii="宋体" w:hAnsi="宋体" w:cs="宋体" w:hint="eastAsia"/>
                <w:sz w:val="18"/>
                <w:szCs w:val="18"/>
              </w:rPr>
              <w:t>国有控股</w:t>
            </w:r>
            <w:r w:rsidRPr="00E00A80">
              <w:rPr>
                <w:rFonts w:ascii="宋体" w:hAnsi="宋体" w:cs="宋体" w:hint="eastAsia"/>
                <w:sz w:val="18"/>
                <w:szCs w:val="18"/>
              </w:rPr>
              <w:t xml:space="preserve">    </w:t>
            </w:r>
            <w:r>
              <w:rPr>
                <w:rFonts w:ascii="宋体" w:hAnsi="宋体" w:cs="宋体" w:hint="eastAsia"/>
                <w:sz w:val="18"/>
                <w:szCs w:val="18"/>
              </w:rPr>
              <w:t xml:space="preserve"> </w:t>
            </w:r>
            <w:r w:rsidRPr="00E00A80">
              <w:rPr>
                <w:rFonts w:ascii="宋体" w:hAnsi="宋体" w:cs="宋体" w:hint="eastAsia"/>
                <w:sz w:val="18"/>
                <w:szCs w:val="18"/>
              </w:rPr>
              <w:t xml:space="preserve">2 </w:t>
            </w:r>
            <w:r w:rsidRPr="00B148A3">
              <w:rPr>
                <w:rFonts w:ascii="宋体" w:hAnsi="宋体" w:cs="宋体" w:hint="eastAsia"/>
                <w:sz w:val="18"/>
                <w:szCs w:val="18"/>
              </w:rPr>
              <w:t xml:space="preserve">集体控股    </w:t>
            </w:r>
            <w:r>
              <w:rPr>
                <w:rFonts w:ascii="宋体" w:hAnsi="宋体" w:cs="宋体" w:hint="eastAsia"/>
                <w:sz w:val="18"/>
                <w:szCs w:val="18"/>
              </w:rPr>
              <w:t xml:space="preserve"> </w:t>
            </w:r>
            <w:r w:rsidRPr="00B148A3">
              <w:rPr>
                <w:rFonts w:ascii="宋体" w:hAnsi="宋体" w:cs="宋体" w:hint="eastAsia"/>
                <w:sz w:val="18"/>
                <w:szCs w:val="18"/>
              </w:rPr>
              <w:t xml:space="preserve">3 私人控股    </w:t>
            </w:r>
            <w:r>
              <w:rPr>
                <w:rFonts w:ascii="宋体" w:hAnsi="宋体" w:cs="宋体" w:hint="eastAsia"/>
                <w:sz w:val="18"/>
                <w:szCs w:val="18"/>
              </w:rPr>
              <w:t xml:space="preserve"> </w:t>
            </w:r>
            <w:r w:rsidRPr="00B148A3">
              <w:rPr>
                <w:rFonts w:ascii="宋体" w:hAnsi="宋体" w:cs="宋体" w:hint="eastAsia"/>
                <w:sz w:val="18"/>
                <w:szCs w:val="18"/>
              </w:rPr>
              <w:t>4 港澳台商控股</w:t>
            </w:r>
            <w:r>
              <w:rPr>
                <w:rFonts w:ascii="宋体" w:hAnsi="宋体" w:cs="宋体" w:hint="eastAsia"/>
                <w:sz w:val="18"/>
                <w:szCs w:val="18"/>
              </w:rPr>
              <w:t xml:space="preserve">   </w:t>
            </w:r>
            <w:r w:rsidRPr="00B148A3">
              <w:rPr>
                <w:rFonts w:ascii="宋体" w:hAnsi="宋体" w:cs="宋体" w:hint="eastAsia"/>
                <w:sz w:val="18"/>
                <w:szCs w:val="18"/>
              </w:rPr>
              <w:t xml:space="preserve">5 外商控股  </w:t>
            </w:r>
            <w:r>
              <w:rPr>
                <w:rFonts w:ascii="宋体" w:hAnsi="宋体" w:cs="宋体" w:hint="eastAsia"/>
                <w:sz w:val="18"/>
                <w:szCs w:val="18"/>
              </w:rPr>
              <w:t xml:space="preserve">  </w:t>
            </w:r>
            <w:r w:rsidRPr="00B148A3">
              <w:rPr>
                <w:rFonts w:ascii="宋体" w:hAnsi="宋体" w:cs="宋体" w:hint="eastAsia"/>
                <w:sz w:val="18"/>
                <w:szCs w:val="18"/>
              </w:rPr>
              <w:t>9 其他</w:t>
            </w:r>
          </w:p>
        </w:tc>
      </w:tr>
      <w:tr w:rsidR="00945A7E" w:rsidTr="00945A7E">
        <w:trPr>
          <w:cantSplit/>
          <w:trHeight w:val="387"/>
        </w:trPr>
        <w:tc>
          <w:tcPr>
            <w:tcW w:w="10031" w:type="dxa"/>
            <w:gridSpan w:val="7"/>
            <w:tcBorders>
              <w:top w:val="single" w:sz="2" w:space="0" w:color="auto"/>
              <w:left w:val="nil"/>
              <w:bottom w:val="nil"/>
              <w:right w:val="nil"/>
            </w:tcBorders>
            <w:tcMar>
              <w:top w:w="0" w:type="dxa"/>
              <w:left w:w="85" w:type="dxa"/>
              <w:bottom w:w="0" w:type="dxa"/>
              <w:right w:w="85" w:type="dxa"/>
            </w:tcMar>
            <w:vAlign w:val="center"/>
          </w:tcPr>
          <w:p w:rsidR="00945A7E" w:rsidRDefault="00945A7E" w:rsidP="00945A7E">
            <w:pPr>
              <w:pStyle w:val="a6"/>
              <w:pBdr>
                <w:bottom w:val="none" w:sz="0" w:space="0" w:color="auto"/>
              </w:pBdr>
              <w:tabs>
                <w:tab w:val="left" w:pos="420"/>
              </w:tabs>
              <w:snapToGrid/>
              <w:spacing w:line="240" w:lineRule="exact"/>
              <w:ind w:rightChars="-60" w:right="-126"/>
              <w:rPr>
                <w:rFonts w:ascii="宋体" w:hAnsi="宋体"/>
                <w:bCs/>
              </w:rPr>
            </w:pPr>
            <w:r>
              <w:rPr>
                <w:rFonts w:ascii="宋体" w:hAnsi="宋体" w:hint="eastAsia"/>
                <w:bCs/>
              </w:rPr>
              <w:t>二、人才资源状况指标</w:t>
            </w:r>
          </w:p>
        </w:tc>
      </w:tr>
    </w:tbl>
    <w:p w:rsidR="00945A7E" w:rsidRDefault="00945A7E" w:rsidP="00945A7E">
      <w:pPr>
        <w:adjustRightInd w:val="0"/>
        <w:spacing w:line="312" w:lineRule="atLeast"/>
        <w:jc w:val="center"/>
        <w:outlineLvl w:val="0"/>
        <w:rPr>
          <w:rFonts w:ascii="宋体" w:hAnsi="宋体"/>
          <w:sz w:val="18"/>
          <w:szCs w:val="18"/>
        </w:rPr>
      </w:pPr>
      <w:r>
        <w:rPr>
          <w:rFonts w:ascii="黑体" w:eastAsia="黑体" w:hint="eastAsia"/>
          <w:noProof/>
          <w:sz w:val="32"/>
          <w:szCs w:val="32"/>
        </w:rPr>
        <w:t>二、非公有制企业（单位）人才资源状况调查表</w:t>
      </w: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593"/>
        <w:gridCol w:w="540"/>
        <w:gridCol w:w="1077"/>
        <w:gridCol w:w="900"/>
        <w:gridCol w:w="720"/>
        <w:gridCol w:w="720"/>
        <w:gridCol w:w="900"/>
        <w:gridCol w:w="720"/>
        <w:gridCol w:w="720"/>
        <w:gridCol w:w="1008"/>
        <w:gridCol w:w="435"/>
        <w:gridCol w:w="540"/>
      </w:tblGrid>
      <w:tr w:rsidR="00945A7E" w:rsidTr="00945A7E">
        <w:trPr>
          <w:gridAfter w:val="2"/>
          <w:wAfter w:w="975" w:type="dxa"/>
        </w:trPr>
        <w:tc>
          <w:tcPr>
            <w:tcW w:w="1930" w:type="dxa"/>
            <w:vMerge w:val="restart"/>
            <w:tcBorders>
              <w:top w:val="single" w:sz="4" w:space="0" w:color="auto"/>
              <w:left w:val="nil"/>
              <w:bottom w:val="single" w:sz="4" w:space="0" w:color="auto"/>
              <w:right w:val="single" w:sz="4" w:space="0" w:color="auto"/>
            </w:tcBorders>
            <w:vAlign w:val="center"/>
          </w:tcPr>
          <w:p w:rsidR="00945A7E" w:rsidRDefault="00945A7E" w:rsidP="00945A7E">
            <w:pPr>
              <w:pStyle w:val="a6"/>
              <w:pBdr>
                <w:bottom w:val="none" w:sz="0" w:space="0" w:color="auto"/>
              </w:pBdr>
              <w:tabs>
                <w:tab w:val="left" w:pos="420"/>
              </w:tabs>
              <w:snapToGrid/>
              <w:spacing w:line="240" w:lineRule="exact"/>
              <w:ind w:rightChars="-60" w:right="-126"/>
              <w:rPr>
                <w:rFonts w:ascii="宋体" w:hAnsi="宋体"/>
                <w:bCs/>
              </w:rPr>
            </w:pPr>
            <w:r>
              <w:rPr>
                <w:rFonts w:ascii="宋体" w:hAnsi="宋体" w:hint="eastAsia"/>
                <w:bCs/>
              </w:rPr>
              <w:t>指标名称</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945A7E" w:rsidRDefault="00945A7E" w:rsidP="00945A7E">
            <w:pPr>
              <w:pStyle w:val="a6"/>
              <w:pBdr>
                <w:bottom w:val="none" w:sz="0" w:space="0" w:color="auto"/>
              </w:pBdr>
              <w:tabs>
                <w:tab w:val="left" w:pos="420"/>
              </w:tabs>
              <w:snapToGrid/>
              <w:spacing w:line="240" w:lineRule="exact"/>
              <w:ind w:rightChars="-60" w:right="-126"/>
              <w:rPr>
                <w:rFonts w:ascii="宋体" w:hAnsi="宋体"/>
                <w:bCs/>
              </w:rPr>
            </w:pPr>
            <w:r>
              <w:rPr>
                <w:rFonts w:ascii="宋体" w:hAnsi="宋体" w:hint="eastAsia"/>
                <w:bCs/>
              </w:rPr>
              <w:t>代码</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945A7E" w:rsidRDefault="00945A7E" w:rsidP="00945A7E">
            <w:pPr>
              <w:pStyle w:val="a6"/>
              <w:pBdr>
                <w:bottom w:val="none" w:sz="0" w:space="0" w:color="auto"/>
              </w:pBdr>
              <w:tabs>
                <w:tab w:val="left" w:pos="420"/>
              </w:tabs>
              <w:snapToGrid/>
              <w:spacing w:line="240" w:lineRule="exact"/>
              <w:ind w:rightChars="-60" w:right="-126"/>
              <w:rPr>
                <w:rFonts w:ascii="宋体" w:hAnsi="宋体"/>
                <w:bCs/>
              </w:rPr>
            </w:pPr>
            <w:r>
              <w:rPr>
                <w:rFonts w:ascii="宋体" w:hAnsi="宋体" w:hint="eastAsia"/>
                <w:bCs/>
              </w:rPr>
              <w:t>计量单位</w:t>
            </w:r>
          </w:p>
        </w:tc>
        <w:tc>
          <w:tcPr>
            <w:tcW w:w="1077" w:type="dxa"/>
            <w:vMerge w:val="restart"/>
            <w:tcBorders>
              <w:top w:val="single" w:sz="4" w:space="0" w:color="auto"/>
              <w:left w:val="single" w:sz="4" w:space="0" w:color="auto"/>
              <w:bottom w:val="single" w:sz="4" w:space="0" w:color="auto"/>
              <w:right w:val="nil"/>
            </w:tcBorders>
            <w:vAlign w:val="center"/>
          </w:tcPr>
          <w:p w:rsidR="00945A7E" w:rsidRDefault="00945A7E" w:rsidP="00945A7E">
            <w:pPr>
              <w:pStyle w:val="a6"/>
              <w:pBdr>
                <w:bottom w:val="none" w:sz="0" w:space="0" w:color="auto"/>
              </w:pBdr>
              <w:tabs>
                <w:tab w:val="left" w:pos="420"/>
              </w:tabs>
              <w:snapToGrid/>
              <w:spacing w:line="240" w:lineRule="exact"/>
              <w:ind w:rightChars="-60" w:right="-126"/>
              <w:rPr>
                <w:rFonts w:ascii="宋体" w:hAnsi="宋体"/>
                <w:bCs/>
              </w:rPr>
            </w:pPr>
            <w:r>
              <w:rPr>
                <w:rFonts w:ascii="宋体" w:hAnsi="宋体" w:hint="eastAsia"/>
                <w:bCs/>
              </w:rPr>
              <w:t>总数</w:t>
            </w:r>
          </w:p>
        </w:tc>
        <w:tc>
          <w:tcPr>
            <w:tcW w:w="2340" w:type="dxa"/>
            <w:gridSpan w:val="3"/>
            <w:tcBorders>
              <w:top w:val="single" w:sz="4" w:space="0" w:color="auto"/>
              <w:left w:val="nil"/>
              <w:bottom w:val="single" w:sz="4" w:space="0" w:color="auto"/>
              <w:right w:val="single" w:sz="4" w:space="0" w:color="auto"/>
            </w:tcBorders>
          </w:tcPr>
          <w:p w:rsidR="00945A7E" w:rsidRDefault="00945A7E" w:rsidP="00945A7E">
            <w:pPr>
              <w:widowControl/>
              <w:spacing w:line="240" w:lineRule="exact"/>
              <w:jc w:val="center"/>
              <w:rPr>
                <w:rFonts w:ascii="宋体" w:hAnsi="宋体"/>
                <w:bCs/>
              </w:rPr>
            </w:pPr>
          </w:p>
        </w:tc>
        <w:tc>
          <w:tcPr>
            <w:tcW w:w="3348" w:type="dxa"/>
            <w:gridSpan w:val="4"/>
            <w:tcBorders>
              <w:top w:val="single" w:sz="4" w:space="0" w:color="auto"/>
              <w:left w:val="single" w:sz="4" w:space="0" w:color="auto"/>
              <w:bottom w:val="single" w:sz="4" w:space="0" w:color="auto"/>
              <w:right w:val="nil"/>
            </w:tcBorders>
          </w:tcPr>
          <w:p w:rsidR="00945A7E" w:rsidRDefault="00945A7E" w:rsidP="00945A7E">
            <w:pPr>
              <w:widowControl/>
              <w:spacing w:line="240" w:lineRule="exact"/>
              <w:jc w:val="center"/>
              <w:rPr>
                <w:rFonts w:ascii="宋体" w:hAnsi="宋体"/>
                <w:bCs/>
                <w:sz w:val="18"/>
                <w:szCs w:val="18"/>
              </w:rPr>
            </w:pPr>
            <w:r>
              <w:rPr>
                <w:rFonts w:ascii="宋体" w:hAnsi="宋体" w:hint="eastAsia"/>
                <w:bCs/>
                <w:sz w:val="18"/>
                <w:szCs w:val="18"/>
              </w:rPr>
              <w:t>学历状况</w:t>
            </w:r>
          </w:p>
        </w:tc>
      </w:tr>
      <w:tr w:rsidR="00945A7E" w:rsidTr="00945A7E">
        <w:trPr>
          <w:gridAfter w:val="2"/>
          <w:wAfter w:w="975" w:type="dxa"/>
          <w:trHeight w:val="511"/>
        </w:trPr>
        <w:tc>
          <w:tcPr>
            <w:tcW w:w="1930" w:type="dxa"/>
            <w:vMerge/>
            <w:tcBorders>
              <w:top w:val="single" w:sz="4" w:space="0" w:color="auto"/>
              <w:left w:val="nil"/>
              <w:bottom w:val="single" w:sz="4" w:space="0" w:color="auto"/>
              <w:right w:val="single" w:sz="4" w:space="0" w:color="auto"/>
            </w:tcBorders>
            <w:vAlign w:val="center"/>
          </w:tcPr>
          <w:p w:rsidR="00945A7E" w:rsidRDefault="00945A7E" w:rsidP="00945A7E">
            <w:pPr>
              <w:widowControl/>
              <w:spacing w:line="240" w:lineRule="exact"/>
              <w:jc w:val="center"/>
              <w:rPr>
                <w:rFonts w:ascii="宋体" w:hAnsi="宋体"/>
                <w:bCs/>
                <w:sz w:val="18"/>
                <w:szCs w:val="18"/>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945A7E" w:rsidRDefault="00945A7E" w:rsidP="00945A7E">
            <w:pPr>
              <w:widowControl/>
              <w:spacing w:line="240" w:lineRule="exact"/>
              <w:jc w:val="center"/>
              <w:rPr>
                <w:rFonts w:ascii="宋体" w:hAnsi="宋体"/>
                <w:bCs/>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945A7E" w:rsidRDefault="00945A7E" w:rsidP="00945A7E">
            <w:pPr>
              <w:widowControl/>
              <w:spacing w:line="240" w:lineRule="exact"/>
              <w:jc w:val="center"/>
              <w:rPr>
                <w:rFonts w:ascii="宋体" w:hAnsi="宋体"/>
                <w:bCs/>
                <w:sz w:val="18"/>
                <w:szCs w:val="18"/>
              </w:rPr>
            </w:pPr>
          </w:p>
        </w:tc>
        <w:tc>
          <w:tcPr>
            <w:tcW w:w="1077" w:type="dxa"/>
            <w:vMerge/>
            <w:tcBorders>
              <w:top w:val="single" w:sz="4" w:space="0" w:color="auto"/>
              <w:left w:val="single" w:sz="4" w:space="0" w:color="auto"/>
              <w:bottom w:val="single" w:sz="4" w:space="0" w:color="auto"/>
              <w:right w:val="nil"/>
            </w:tcBorders>
            <w:vAlign w:val="center"/>
          </w:tcPr>
          <w:p w:rsidR="00945A7E" w:rsidRDefault="00945A7E" w:rsidP="00945A7E">
            <w:pPr>
              <w:widowControl/>
              <w:spacing w:line="240" w:lineRule="exact"/>
              <w:jc w:val="center"/>
              <w:rPr>
                <w:rFonts w:ascii="宋体" w:hAnsi="宋体"/>
                <w:bCs/>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pStyle w:val="a3"/>
              <w:spacing w:line="240" w:lineRule="exact"/>
              <w:ind w:rightChars="-60" w:right="-126" w:firstLine="0"/>
              <w:jc w:val="center"/>
              <w:rPr>
                <w:rFonts w:ascii="宋体" w:hAnsi="宋体"/>
                <w:bCs/>
                <w:sz w:val="18"/>
                <w:szCs w:val="18"/>
              </w:rPr>
            </w:pPr>
            <w:r>
              <w:rPr>
                <w:rFonts w:ascii="宋体" w:hAnsi="宋体" w:hint="eastAsia"/>
                <w:bCs/>
                <w:sz w:val="18"/>
                <w:szCs w:val="18"/>
              </w:rPr>
              <w:t>女性</w:t>
            </w: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adjustRightInd w:val="0"/>
              <w:spacing w:line="240" w:lineRule="exact"/>
              <w:ind w:firstLine="0"/>
              <w:jc w:val="center"/>
              <w:rPr>
                <w:rFonts w:ascii="宋体" w:hAnsi="宋体"/>
                <w:bCs/>
                <w:sz w:val="18"/>
                <w:szCs w:val="18"/>
              </w:rPr>
            </w:pPr>
            <w:r>
              <w:rPr>
                <w:rFonts w:ascii="宋体" w:hAnsi="宋体" w:hint="eastAsia"/>
                <w:bCs/>
                <w:sz w:val="18"/>
                <w:szCs w:val="18"/>
              </w:rPr>
              <w:t>少数</w:t>
            </w:r>
          </w:p>
          <w:p w:rsidR="00945A7E" w:rsidRDefault="00945A7E" w:rsidP="00945A7E">
            <w:pPr>
              <w:pStyle w:val="a3"/>
              <w:adjustRightInd w:val="0"/>
              <w:spacing w:line="240" w:lineRule="exact"/>
              <w:ind w:firstLine="0"/>
              <w:jc w:val="center"/>
              <w:rPr>
                <w:rFonts w:ascii="宋体" w:hAnsi="宋体"/>
                <w:bCs/>
                <w:sz w:val="18"/>
                <w:szCs w:val="18"/>
              </w:rPr>
            </w:pPr>
            <w:r>
              <w:rPr>
                <w:rFonts w:ascii="宋体" w:hAnsi="宋体" w:hint="eastAsia"/>
                <w:bCs/>
                <w:sz w:val="18"/>
                <w:szCs w:val="18"/>
              </w:rPr>
              <w:t>民族</w:t>
            </w: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adjustRightInd w:val="0"/>
              <w:spacing w:line="240" w:lineRule="exact"/>
              <w:jc w:val="center"/>
              <w:rPr>
                <w:rFonts w:hAnsi="宋体"/>
                <w:sz w:val="18"/>
                <w:szCs w:val="18"/>
              </w:rPr>
            </w:pPr>
            <w:r>
              <w:rPr>
                <w:rFonts w:hAnsi="宋体" w:hint="eastAsia"/>
                <w:sz w:val="18"/>
                <w:szCs w:val="18"/>
              </w:rPr>
              <w:t>中共</w:t>
            </w:r>
          </w:p>
          <w:p w:rsidR="00945A7E" w:rsidRDefault="00945A7E" w:rsidP="00945A7E">
            <w:pPr>
              <w:adjustRightInd w:val="0"/>
              <w:spacing w:line="240" w:lineRule="exact"/>
              <w:jc w:val="center"/>
              <w:rPr>
                <w:rFonts w:ascii="宋体" w:hAnsi="宋体"/>
                <w:bCs/>
                <w:sz w:val="18"/>
                <w:szCs w:val="18"/>
              </w:rPr>
            </w:pPr>
            <w:r>
              <w:rPr>
                <w:rFonts w:hAnsi="宋体" w:hint="eastAsia"/>
                <w:sz w:val="18"/>
                <w:szCs w:val="18"/>
              </w:rPr>
              <w:t>党员</w:t>
            </w: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spacing w:line="240" w:lineRule="exact"/>
              <w:jc w:val="center"/>
              <w:rPr>
                <w:sz w:val="18"/>
                <w:szCs w:val="18"/>
              </w:rPr>
            </w:pPr>
            <w:r w:rsidRPr="00B5469E">
              <w:rPr>
                <w:rFonts w:hAnsi="宋体" w:hint="eastAsia"/>
                <w:sz w:val="18"/>
                <w:szCs w:val="18"/>
              </w:rPr>
              <w:t>研究生及以上</w:t>
            </w: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spacing w:line="240" w:lineRule="exact"/>
              <w:jc w:val="center"/>
              <w:rPr>
                <w:sz w:val="18"/>
                <w:szCs w:val="18"/>
              </w:rPr>
            </w:pPr>
            <w:r>
              <w:rPr>
                <w:rFonts w:hAnsi="宋体" w:hint="eastAsia"/>
                <w:sz w:val="18"/>
                <w:szCs w:val="18"/>
              </w:rPr>
              <w:t>大学</w:t>
            </w:r>
          </w:p>
          <w:p w:rsidR="00945A7E" w:rsidRDefault="00945A7E" w:rsidP="00945A7E">
            <w:pPr>
              <w:spacing w:line="240" w:lineRule="exact"/>
              <w:jc w:val="center"/>
              <w:rPr>
                <w:sz w:val="18"/>
                <w:szCs w:val="18"/>
              </w:rPr>
            </w:pPr>
            <w:r>
              <w:rPr>
                <w:rFonts w:hAnsi="宋体" w:hint="eastAsia"/>
                <w:sz w:val="18"/>
                <w:szCs w:val="18"/>
              </w:rPr>
              <w:t>本科</w:t>
            </w: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spacing w:line="240" w:lineRule="exact"/>
              <w:jc w:val="center"/>
              <w:rPr>
                <w:sz w:val="18"/>
                <w:szCs w:val="18"/>
              </w:rPr>
            </w:pPr>
            <w:r>
              <w:rPr>
                <w:rFonts w:hAnsi="宋体" w:hint="eastAsia"/>
                <w:sz w:val="18"/>
                <w:szCs w:val="18"/>
              </w:rPr>
              <w:t>大学</w:t>
            </w:r>
          </w:p>
          <w:p w:rsidR="00945A7E" w:rsidRDefault="00945A7E" w:rsidP="00945A7E">
            <w:pPr>
              <w:spacing w:line="240" w:lineRule="exact"/>
              <w:jc w:val="center"/>
              <w:rPr>
                <w:sz w:val="18"/>
                <w:szCs w:val="18"/>
              </w:rPr>
            </w:pPr>
            <w:r>
              <w:rPr>
                <w:rFonts w:hAnsi="宋体" w:hint="eastAsia"/>
                <w:sz w:val="18"/>
                <w:szCs w:val="18"/>
              </w:rPr>
              <w:t>专科</w:t>
            </w:r>
          </w:p>
        </w:tc>
        <w:tc>
          <w:tcPr>
            <w:tcW w:w="1008" w:type="dxa"/>
            <w:tcBorders>
              <w:top w:val="single" w:sz="4" w:space="0" w:color="auto"/>
              <w:left w:val="single" w:sz="4" w:space="0" w:color="auto"/>
              <w:bottom w:val="single" w:sz="4" w:space="0" w:color="auto"/>
              <w:right w:val="nil"/>
            </w:tcBorders>
          </w:tcPr>
          <w:p w:rsidR="00945A7E" w:rsidRDefault="00945A7E" w:rsidP="00945A7E">
            <w:pPr>
              <w:spacing w:line="240" w:lineRule="exact"/>
              <w:jc w:val="center"/>
              <w:rPr>
                <w:rFonts w:hAnsi="宋体"/>
                <w:sz w:val="18"/>
                <w:szCs w:val="18"/>
              </w:rPr>
            </w:pPr>
            <w:r>
              <w:rPr>
                <w:rFonts w:hAnsi="宋体" w:hint="eastAsia"/>
                <w:sz w:val="18"/>
                <w:szCs w:val="18"/>
              </w:rPr>
              <w:t>高中、中专及以下</w:t>
            </w: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spacing w:line="260" w:lineRule="exact"/>
              <w:jc w:val="center"/>
              <w:rPr>
                <w:position w:val="6"/>
                <w:sz w:val="18"/>
                <w:szCs w:val="18"/>
              </w:rPr>
            </w:pPr>
            <w:r>
              <w:rPr>
                <w:rFonts w:hAnsi="宋体" w:hint="eastAsia"/>
                <w:position w:val="6"/>
                <w:sz w:val="18"/>
                <w:szCs w:val="18"/>
              </w:rPr>
              <w:t>甲</w:t>
            </w:r>
          </w:p>
        </w:tc>
        <w:tc>
          <w:tcPr>
            <w:tcW w:w="593"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spacing w:line="260" w:lineRule="exact"/>
              <w:jc w:val="center"/>
              <w:rPr>
                <w:position w:val="6"/>
                <w:sz w:val="18"/>
                <w:szCs w:val="18"/>
              </w:rPr>
            </w:pPr>
            <w:r>
              <w:rPr>
                <w:rFonts w:hAnsi="宋体" w:hint="eastAsia"/>
                <w:position w:val="6"/>
                <w:sz w:val="18"/>
                <w:szCs w:val="18"/>
              </w:rPr>
              <w:t>乙</w:t>
            </w:r>
          </w:p>
        </w:tc>
        <w:tc>
          <w:tcPr>
            <w:tcW w:w="540"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spacing w:line="260" w:lineRule="exact"/>
              <w:jc w:val="center"/>
              <w:rPr>
                <w:position w:val="6"/>
                <w:sz w:val="18"/>
                <w:szCs w:val="18"/>
              </w:rPr>
            </w:pPr>
            <w:r>
              <w:rPr>
                <w:rFonts w:hint="eastAsia"/>
                <w:position w:val="6"/>
                <w:sz w:val="18"/>
                <w:szCs w:val="18"/>
              </w:rPr>
              <w:t>丙</w:t>
            </w:r>
          </w:p>
        </w:tc>
        <w:tc>
          <w:tcPr>
            <w:tcW w:w="1077"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spacing w:line="260" w:lineRule="exact"/>
              <w:jc w:val="center"/>
              <w:rPr>
                <w:position w:val="6"/>
                <w:sz w:val="18"/>
                <w:szCs w:val="18"/>
              </w:rPr>
            </w:pPr>
            <w:r>
              <w:rPr>
                <w:position w:val="6"/>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spacing w:line="260" w:lineRule="exact"/>
              <w:jc w:val="center"/>
              <w:rPr>
                <w:position w:val="6"/>
                <w:sz w:val="18"/>
                <w:szCs w:val="18"/>
              </w:rPr>
            </w:pPr>
            <w:r>
              <w:rPr>
                <w:position w:val="6"/>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spacing w:line="260" w:lineRule="exact"/>
              <w:jc w:val="center"/>
              <w:rPr>
                <w:position w:val="6"/>
                <w:sz w:val="18"/>
                <w:szCs w:val="18"/>
              </w:rPr>
            </w:pPr>
            <w:r>
              <w:rPr>
                <w:position w:val="6"/>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spacing w:line="260" w:lineRule="exact"/>
              <w:jc w:val="center"/>
              <w:rPr>
                <w:position w:val="6"/>
                <w:sz w:val="18"/>
                <w:szCs w:val="18"/>
              </w:rPr>
            </w:pPr>
            <w:r>
              <w:rPr>
                <w:position w:val="6"/>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spacing w:line="260" w:lineRule="exact"/>
              <w:jc w:val="center"/>
              <w:rPr>
                <w:position w:val="6"/>
                <w:sz w:val="18"/>
                <w:szCs w:val="18"/>
              </w:rPr>
            </w:pPr>
            <w:r>
              <w:rPr>
                <w:position w:val="6"/>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spacing w:line="260" w:lineRule="exact"/>
              <w:jc w:val="center"/>
              <w:rPr>
                <w:position w:val="6"/>
                <w:sz w:val="18"/>
                <w:szCs w:val="18"/>
              </w:rPr>
            </w:pPr>
            <w:r>
              <w:rPr>
                <w:position w:val="6"/>
                <w:sz w:val="18"/>
                <w:szCs w:val="18"/>
              </w:rPr>
              <w:t>6</w:t>
            </w: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spacing w:line="260" w:lineRule="exact"/>
              <w:jc w:val="center"/>
              <w:rPr>
                <w:position w:val="6"/>
                <w:sz w:val="18"/>
                <w:szCs w:val="18"/>
              </w:rPr>
            </w:pPr>
            <w:r>
              <w:rPr>
                <w:position w:val="6"/>
                <w:sz w:val="18"/>
                <w:szCs w:val="18"/>
              </w:rPr>
              <w:t>7</w:t>
            </w:r>
          </w:p>
        </w:tc>
        <w:tc>
          <w:tcPr>
            <w:tcW w:w="1008" w:type="dxa"/>
            <w:tcBorders>
              <w:top w:val="single" w:sz="4" w:space="0" w:color="auto"/>
              <w:left w:val="single" w:sz="4" w:space="0" w:color="auto"/>
              <w:bottom w:val="single" w:sz="4" w:space="0" w:color="auto"/>
              <w:right w:val="nil"/>
            </w:tcBorders>
            <w:vAlign w:val="center"/>
          </w:tcPr>
          <w:p w:rsidR="00945A7E" w:rsidRDefault="00945A7E" w:rsidP="00945A7E">
            <w:pPr>
              <w:spacing w:line="260" w:lineRule="exact"/>
              <w:jc w:val="center"/>
              <w:rPr>
                <w:position w:val="6"/>
                <w:sz w:val="18"/>
                <w:szCs w:val="18"/>
              </w:rPr>
            </w:pPr>
            <w:r>
              <w:rPr>
                <w:position w:val="6"/>
                <w:sz w:val="18"/>
                <w:szCs w:val="18"/>
              </w:rPr>
              <w:t>8</w:t>
            </w: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pStyle w:val="a6"/>
              <w:pBdr>
                <w:bottom w:val="none" w:sz="0" w:space="0" w:color="auto"/>
              </w:pBdr>
              <w:tabs>
                <w:tab w:val="left" w:pos="420"/>
              </w:tabs>
              <w:snapToGrid/>
              <w:spacing w:line="260" w:lineRule="exact"/>
              <w:ind w:rightChars="-60" w:right="-126"/>
              <w:jc w:val="both"/>
              <w:rPr>
                <w:rFonts w:ascii="宋体" w:hAnsi="宋体"/>
                <w:bCs/>
              </w:rPr>
            </w:pPr>
            <w:r>
              <w:t>1.</w:t>
            </w:r>
            <w:r>
              <w:rPr>
                <w:rFonts w:hint="eastAsia"/>
              </w:rPr>
              <w:t>从业人员期末人数</w:t>
            </w:r>
            <w:r>
              <w:rPr>
                <w:rFonts w:hAnsi="宋体" w:hint="eastAsia"/>
              </w:rPr>
              <w:t xml:space="preserve"> </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01</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spacing w:line="260" w:lineRule="exact"/>
              <w:jc w:val="center"/>
              <w:rPr>
                <w:szCs w:val="21"/>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pStyle w:val="a6"/>
              <w:pBdr>
                <w:bottom w:val="none" w:sz="0" w:space="0" w:color="auto"/>
              </w:pBdr>
              <w:tabs>
                <w:tab w:val="left" w:pos="420"/>
              </w:tabs>
              <w:snapToGrid/>
              <w:spacing w:line="260" w:lineRule="exact"/>
              <w:ind w:rightChars="-60" w:right="-126"/>
              <w:jc w:val="both"/>
              <w:rPr>
                <w:rFonts w:ascii="宋体" w:hAnsi="宋体"/>
                <w:bCs/>
              </w:rPr>
            </w:pPr>
            <w:r>
              <w:rPr>
                <w:position w:val="6"/>
              </w:rPr>
              <w:t>2.</w:t>
            </w:r>
            <w:r>
              <w:rPr>
                <w:rFonts w:hAnsi="宋体" w:hint="eastAsia"/>
                <w:position w:val="6"/>
              </w:rPr>
              <w:t>经营管理人员</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02</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spacing w:line="260" w:lineRule="exact"/>
              <w:jc w:val="center"/>
              <w:rPr>
                <w:szCs w:val="21"/>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spacing w:line="260" w:lineRule="exact"/>
              <w:ind w:firstLineChars="200" w:firstLine="360"/>
              <w:rPr>
                <w:position w:val="6"/>
                <w:sz w:val="18"/>
                <w:szCs w:val="18"/>
              </w:rPr>
            </w:pPr>
            <w:r>
              <w:rPr>
                <w:rFonts w:hAnsi="宋体" w:hint="eastAsia"/>
                <w:position w:val="6"/>
                <w:sz w:val="18"/>
                <w:szCs w:val="18"/>
              </w:rPr>
              <w:t>其中：高级</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firstLine="0"/>
              <w:jc w:val="center"/>
              <w:rPr>
                <w:rFonts w:ascii="宋体" w:hAnsi="宋体"/>
                <w:bCs/>
                <w:sz w:val="18"/>
                <w:szCs w:val="18"/>
              </w:rPr>
            </w:pPr>
            <w:r>
              <w:rPr>
                <w:rFonts w:ascii="宋体" w:hAnsi="宋体" w:hint="eastAsia"/>
                <w:bCs/>
                <w:sz w:val="18"/>
                <w:szCs w:val="18"/>
              </w:rPr>
              <w:t>03</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spacing w:line="260" w:lineRule="exact"/>
              <w:jc w:val="center"/>
              <w:rPr>
                <w:szCs w:val="21"/>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3"/>
              <w:spacing w:line="260" w:lineRule="exact"/>
              <w:ind w:rightChars="-60" w:right="-126"/>
              <w:rPr>
                <w:rFonts w:ascii="宋体" w:hAnsi="宋体"/>
                <w:bCs/>
              </w:rPr>
            </w:pP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spacing w:line="260" w:lineRule="exact"/>
              <w:rPr>
                <w:position w:val="6"/>
                <w:sz w:val="18"/>
                <w:szCs w:val="18"/>
              </w:rPr>
            </w:pPr>
            <w:r>
              <w:rPr>
                <w:position w:val="6"/>
                <w:sz w:val="18"/>
                <w:szCs w:val="18"/>
              </w:rPr>
              <w:t xml:space="preserve">          </w:t>
            </w:r>
            <w:r>
              <w:rPr>
                <w:rFonts w:hAnsi="宋体" w:hint="eastAsia"/>
                <w:position w:val="6"/>
                <w:sz w:val="18"/>
                <w:szCs w:val="18"/>
              </w:rPr>
              <w:t>中级</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04</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spacing w:line="260" w:lineRule="exact"/>
              <w:jc w:val="center"/>
              <w:rPr>
                <w:szCs w:val="21"/>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spacing w:line="260" w:lineRule="exact"/>
              <w:ind w:firstLineChars="500" w:firstLine="900"/>
              <w:rPr>
                <w:position w:val="6"/>
                <w:sz w:val="18"/>
                <w:szCs w:val="18"/>
              </w:rPr>
            </w:pPr>
            <w:r>
              <w:rPr>
                <w:rFonts w:hAnsi="宋体" w:hint="eastAsia"/>
                <w:position w:val="6"/>
                <w:sz w:val="18"/>
                <w:szCs w:val="18"/>
              </w:rPr>
              <w:t>初级</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05</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spacing w:line="260" w:lineRule="exact"/>
              <w:jc w:val="center"/>
              <w:rPr>
                <w:szCs w:val="21"/>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spacing w:line="260" w:lineRule="exact"/>
              <w:rPr>
                <w:position w:val="6"/>
                <w:sz w:val="18"/>
                <w:szCs w:val="18"/>
              </w:rPr>
            </w:pPr>
            <w:r>
              <w:rPr>
                <w:position w:val="6"/>
                <w:sz w:val="18"/>
                <w:szCs w:val="18"/>
              </w:rPr>
              <w:t>3.</w:t>
            </w:r>
            <w:r>
              <w:rPr>
                <w:rFonts w:hAnsi="宋体" w:hint="eastAsia"/>
                <w:position w:val="6"/>
                <w:sz w:val="18"/>
                <w:szCs w:val="18"/>
              </w:rPr>
              <w:t>专业技术人员</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06</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3"/>
              <w:spacing w:line="260" w:lineRule="exact"/>
              <w:ind w:rightChars="-60" w:right="-126"/>
              <w:rPr>
                <w:rFonts w:ascii="宋体" w:hAnsi="宋体"/>
                <w:bCs/>
              </w:rPr>
            </w:pP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spacing w:line="260" w:lineRule="exact"/>
              <w:rPr>
                <w:position w:val="6"/>
                <w:sz w:val="18"/>
                <w:szCs w:val="18"/>
              </w:rPr>
            </w:pPr>
            <w:r>
              <w:rPr>
                <w:rFonts w:hAnsi="宋体" w:hint="eastAsia"/>
                <w:position w:val="6"/>
                <w:sz w:val="18"/>
                <w:szCs w:val="18"/>
              </w:rPr>
              <w:t>其中：在管理岗位工作</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07</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3"/>
              <w:spacing w:line="260" w:lineRule="exact"/>
              <w:ind w:rightChars="-60" w:right="-126"/>
              <w:rPr>
                <w:rFonts w:ascii="宋体" w:hAnsi="宋体"/>
                <w:bCs/>
              </w:rPr>
            </w:pP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spacing w:line="260" w:lineRule="exact"/>
              <w:rPr>
                <w:rFonts w:hAnsi="宋体"/>
                <w:position w:val="6"/>
                <w:sz w:val="18"/>
                <w:szCs w:val="18"/>
              </w:rPr>
            </w:pPr>
            <w:r>
              <w:rPr>
                <w:rFonts w:hAnsi="宋体" w:hint="eastAsia"/>
                <w:position w:val="6"/>
                <w:sz w:val="18"/>
                <w:szCs w:val="18"/>
              </w:rPr>
              <w:t>其中：正高级</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08</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3"/>
              <w:spacing w:line="260" w:lineRule="exact"/>
              <w:ind w:rightChars="-60" w:right="-126"/>
              <w:rPr>
                <w:rFonts w:ascii="宋体" w:hAnsi="宋体"/>
                <w:bCs/>
              </w:rPr>
            </w:pP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spacing w:line="260" w:lineRule="exact"/>
              <w:rPr>
                <w:sz w:val="18"/>
                <w:szCs w:val="18"/>
              </w:rPr>
            </w:pPr>
            <w:r>
              <w:rPr>
                <w:sz w:val="18"/>
                <w:szCs w:val="18"/>
              </w:rPr>
              <w:t xml:space="preserve">      </w:t>
            </w:r>
            <w:r>
              <w:rPr>
                <w:rFonts w:hint="eastAsia"/>
                <w:sz w:val="18"/>
                <w:szCs w:val="18"/>
              </w:rPr>
              <w:t>副高级</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09</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3"/>
              <w:spacing w:line="260" w:lineRule="exact"/>
              <w:ind w:rightChars="-60" w:right="-126"/>
              <w:rPr>
                <w:rFonts w:ascii="宋体" w:hAnsi="宋体"/>
                <w:bCs/>
              </w:rPr>
            </w:pP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spacing w:line="260" w:lineRule="exact"/>
              <w:rPr>
                <w:sz w:val="18"/>
                <w:szCs w:val="18"/>
              </w:rPr>
            </w:pPr>
            <w:r>
              <w:rPr>
                <w:sz w:val="18"/>
                <w:szCs w:val="18"/>
              </w:rPr>
              <w:t xml:space="preserve">      </w:t>
            </w:r>
            <w:r>
              <w:rPr>
                <w:rFonts w:hAnsi="宋体" w:hint="eastAsia"/>
                <w:sz w:val="18"/>
                <w:szCs w:val="18"/>
              </w:rPr>
              <w:t>中级</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10</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3"/>
              <w:spacing w:line="260" w:lineRule="exact"/>
              <w:ind w:rightChars="-60" w:right="-126"/>
              <w:rPr>
                <w:rFonts w:ascii="宋体" w:hAnsi="宋体"/>
                <w:bCs/>
              </w:rPr>
            </w:pP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spacing w:line="260" w:lineRule="exact"/>
              <w:rPr>
                <w:position w:val="6"/>
                <w:sz w:val="18"/>
                <w:szCs w:val="18"/>
              </w:rPr>
            </w:pPr>
            <w:r>
              <w:rPr>
                <w:position w:val="6"/>
                <w:sz w:val="18"/>
                <w:szCs w:val="18"/>
              </w:rPr>
              <w:t xml:space="preserve">      </w:t>
            </w:r>
            <w:r>
              <w:rPr>
                <w:rFonts w:hAnsi="宋体" w:hint="eastAsia"/>
                <w:position w:val="6"/>
                <w:sz w:val="18"/>
                <w:szCs w:val="18"/>
              </w:rPr>
              <w:t>初级</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11</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3"/>
              <w:spacing w:line="260" w:lineRule="exact"/>
              <w:ind w:rightChars="-60" w:right="-126"/>
              <w:rPr>
                <w:rFonts w:ascii="宋体" w:hAnsi="宋体"/>
                <w:bCs/>
              </w:rPr>
            </w:pP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spacing w:line="260" w:lineRule="exact"/>
              <w:rPr>
                <w:position w:val="6"/>
                <w:sz w:val="18"/>
                <w:szCs w:val="18"/>
              </w:rPr>
            </w:pPr>
            <w:r>
              <w:rPr>
                <w:position w:val="6"/>
                <w:sz w:val="18"/>
                <w:szCs w:val="18"/>
              </w:rPr>
              <w:t>4.</w:t>
            </w:r>
            <w:r>
              <w:rPr>
                <w:rFonts w:hAnsi="宋体" w:hint="eastAsia"/>
                <w:position w:val="6"/>
                <w:sz w:val="18"/>
                <w:szCs w:val="18"/>
              </w:rPr>
              <w:t>技能人员</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12</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3"/>
              <w:spacing w:line="260" w:lineRule="exact"/>
              <w:ind w:rightChars="-60" w:right="-126"/>
              <w:rPr>
                <w:rFonts w:ascii="宋体" w:hAnsi="宋体"/>
                <w:bCs/>
              </w:rPr>
            </w:pP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spacing w:line="260" w:lineRule="exact"/>
              <w:rPr>
                <w:position w:val="6"/>
                <w:sz w:val="18"/>
                <w:szCs w:val="18"/>
              </w:rPr>
            </w:pPr>
            <w:r>
              <w:rPr>
                <w:rFonts w:hint="eastAsia"/>
                <w:position w:val="6"/>
                <w:sz w:val="18"/>
                <w:szCs w:val="18"/>
              </w:rPr>
              <w:t>其中：高级技师</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13</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3"/>
              <w:spacing w:line="260" w:lineRule="exact"/>
              <w:ind w:rightChars="-60" w:right="-126"/>
              <w:rPr>
                <w:rFonts w:ascii="宋体" w:hAnsi="宋体"/>
                <w:bCs/>
              </w:rPr>
            </w:pP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spacing w:line="260" w:lineRule="exact"/>
              <w:rPr>
                <w:position w:val="6"/>
                <w:sz w:val="18"/>
                <w:szCs w:val="18"/>
              </w:rPr>
            </w:pPr>
            <w:r>
              <w:rPr>
                <w:position w:val="6"/>
                <w:sz w:val="18"/>
                <w:szCs w:val="18"/>
              </w:rPr>
              <w:t xml:space="preserve">      </w:t>
            </w:r>
            <w:r>
              <w:rPr>
                <w:rFonts w:hint="eastAsia"/>
                <w:position w:val="6"/>
                <w:sz w:val="18"/>
                <w:szCs w:val="18"/>
              </w:rPr>
              <w:t>技师</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14</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3"/>
              <w:spacing w:line="260" w:lineRule="exact"/>
              <w:ind w:rightChars="-60" w:right="-126"/>
              <w:rPr>
                <w:rFonts w:ascii="宋体" w:hAnsi="宋体"/>
                <w:bCs/>
              </w:rPr>
            </w:pP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spacing w:line="260" w:lineRule="exact"/>
              <w:rPr>
                <w:position w:val="6"/>
                <w:sz w:val="18"/>
                <w:szCs w:val="18"/>
              </w:rPr>
            </w:pPr>
            <w:r>
              <w:rPr>
                <w:position w:val="6"/>
                <w:sz w:val="18"/>
                <w:szCs w:val="18"/>
              </w:rPr>
              <w:t xml:space="preserve">      </w:t>
            </w:r>
            <w:r>
              <w:rPr>
                <w:rFonts w:hint="eastAsia"/>
                <w:position w:val="6"/>
                <w:sz w:val="18"/>
                <w:szCs w:val="18"/>
              </w:rPr>
              <w:t>高级工</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15</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3"/>
              <w:spacing w:line="260" w:lineRule="exact"/>
              <w:ind w:rightChars="-60" w:right="-126"/>
              <w:rPr>
                <w:rFonts w:ascii="宋体" w:hAnsi="宋体"/>
                <w:bCs/>
              </w:rPr>
            </w:pP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spacing w:line="260" w:lineRule="exact"/>
              <w:rPr>
                <w:position w:val="6"/>
                <w:sz w:val="18"/>
                <w:szCs w:val="18"/>
              </w:rPr>
            </w:pPr>
            <w:r>
              <w:rPr>
                <w:position w:val="6"/>
                <w:sz w:val="18"/>
                <w:szCs w:val="18"/>
              </w:rPr>
              <w:t xml:space="preserve">      </w:t>
            </w:r>
            <w:r>
              <w:rPr>
                <w:rFonts w:hint="eastAsia"/>
                <w:position w:val="6"/>
                <w:sz w:val="18"/>
                <w:szCs w:val="18"/>
              </w:rPr>
              <w:t>中级工</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16</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3"/>
              <w:spacing w:line="260" w:lineRule="exact"/>
              <w:ind w:rightChars="-60" w:right="-126"/>
              <w:rPr>
                <w:rFonts w:ascii="宋体" w:hAnsi="宋体"/>
                <w:bCs/>
              </w:rPr>
            </w:pPr>
          </w:p>
        </w:tc>
      </w:tr>
      <w:tr w:rsidR="00945A7E" w:rsidTr="00945A7E">
        <w:trPr>
          <w:gridAfter w:val="2"/>
          <w:wAfter w:w="975" w:type="dxa"/>
          <w:trHeight w:hRule="exact" w:val="255"/>
        </w:trPr>
        <w:tc>
          <w:tcPr>
            <w:tcW w:w="1930" w:type="dxa"/>
            <w:tcBorders>
              <w:top w:val="single" w:sz="4" w:space="0" w:color="auto"/>
              <w:left w:val="nil"/>
              <w:bottom w:val="single" w:sz="4" w:space="0" w:color="auto"/>
              <w:right w:val="single" w:sz="4" w:space="0" w:color="auto"/>
            </w:tcBorders>
            <w:vAlign w:val="center"/>
          </w:tcPr>
          <w:p w:rsidR="00945A7E" w:rsidRDefault="00945A7E" w:rsidP="00945A7E">
            <w:pPr>
              <w:spacing w:line="260" w:lineRule="exact"/>
              <w:rPr>
                <w:position w:val="6"/>
                <w:sz w:val="18"/>
                <w:szCs w:val="18"/>
              </w:rPr>
            </w:pPr>
            <w:r>
              <w:rPr>
                <w:position w:val="6"/>
                <w:sz w:val="18"/>
                <w:szCs w:val="18"/>
              </w:rPr>
              <w:t xml:space="preserve">      </w:t>
            </w:r>
            <w:r>
              <w:rPr>
                <w:rFonts w:hint="eastAsia"/>
                <w:position w:val="6"/>
                <w:sz w:val="18"/>
                <w:szCs w:val="18"/>
              </w:rPr>
              <w:t>初级工</w:t>
            </w:r>
          </w:p>
        </w:tc>
        <w:tc>
          <w:tcPr>
            <w:tcW w:w="593"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17</w:t>
            </w:r>
          </w:p>
        </w:tc>
        <w:tc>
          <w:tcPr>
            <w:tcW w:w="540"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260" w:lineRule="exact"/>
              <w:ind w:rightChars="-60" w:right="-126"/>
              <w:rPr>
                <w:rFonts w:ascii="宋体" w:hAnsi="宋体"/>
                <w:bCs/>
              </w:rPr>
            </w:pPr>
            <w:r>
              <w:rPr>
                <w:rFonts w:ascii="宋体" w:hAnsi="宋体" w:hint="eastAsia"/>
                <w:bCs/>
              </w:rPr>
              <w:t>人</w:t>
            </w:r>
          </w:p>
        </w:tc>
        <w:tc>
          <w:tcPr>
            <w:tcW w:w="1077"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90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rsidP="00945A7E">
            <w:pPr>
              <w:pStyle w:val="a3"/>
              <w:spacing w:line="260" w:lineRule="exact"/>
              <w:ind w:rightChars="-60" w:right="-126"/>
              <w:rPr>
                <w:rFonts w:ascii="宋体" w:hAnsi="宋体"/>
                <w:bCs/>
              </w:rPr>
            </w:pPr>
          </w:p>
        </w:tc>
        <w:tc>
          <w:tcPr>
            <w:tcW w:w="1008" w:type="dxa"/>
            <w:tcBorders>
              <w:top w:val="single" w:sz="4" w:space="0" w:color="auto"/>
              <w:left w:val="single" w:sz="4" w:space="0" w:color="auto"/>
              <w:bottom w:val="single" w:sz="4" w:space="0" w:color="auto"/>
              <w:right w:val="nil"/>
            </w:tcBorders>
          </w:tcPr>
          <w:p w:rsidR="00945A7E" w:rsidRDefault="00945A7E" w:rsidP="00945A7E">
            <w:pPr>
              <w:pStyle w:val="a3"/>
              <w:spacing w:line="260" w:lineRule="exact"/>
              <w:ind w:rightChars="-60" w:right="-126"/>
              <w:rPr>
                <w:rFonts w:ascii="宋体" w:hAnsi="宋体"/>
                <w:bCs/>
              </w:rPr>
            </w:pPr>
          </w:p>
        </w:tc>
      </w:tr>
      <w:tr w:rsidR="00945A7E" w:rsidTr="00945A7E">
        <w:trPr>
          <w:trHeight w:val="100"/>
        </w:trPr>
        <w:tc>
          <w:tcPr>
            <w:tcW w:w="9828" w:type="dxa"/>
            <w:gridSpan w:val="11"/>
            <w:tcBorders>
              <w:top w:val="single" w:sz="4" w:space="0" w:color="auto"/>
              <w:left w:val="nil"/>
              <w:bottom w:val="nil"/>
              <w:right w:val="nil"/>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p>
        </w:tc>
        <w:tc>
          <w:tcPr>
            <w:tcW w:w="435" w:type="dxa"/>
            <w:tcBorders>
              <w:top w:val="nil"/>
              <w:left w:val="nil"/>
              <w:bottom w:val="nil"/>
              <w:right w:val="nil"/>
            </w:tcBorders>
          </w:tcPr>
          <w:p w:rsidR="00945A7E" w:rsidRDefault="00945A7E">
            <w:pPr>
              <w:widowControl/>
              <w:jc w:val="left"/>
              <w:rPr>
                <w:rFonts w:ascii="宋体" w:hAnsi="宋体"/>
                <w:bCs/>
              </w:rPr>
            </w:pPr>
          </w:p>
        </w:tc>
        <w:tc>
          <w:tcPr>
            <w:tcW w:w="540" w:type="dxa"/>
            <w:tcBorders>
              <w:top w:val="nil"/>
              <w:left w:val="nil"/>
              <w:bottom w:val="nil"/>
              <w:right w:val="nil"/>
            </w:tcBorders>
          </w:tcPr>
          <w:p w:rsidR="00945A7E" w:rsidRDefault="00945A7E">
            <w:pPr>
              <w:widowControl/>
              <w:jc w:val="left"/>
              <w:rPr>
                <w:rFonts w:ascii="宋体" w:hAnsi="宋体"/>
                <w:bCs/>
              </w:rPr>
            </w:pPr>
          </w:p>
        </w:tc>
      </w:tr>
    </w:tbl>
    <w:p w:rsidR="00945A7E" w:rsidRDefault="00945A7E" w:rsidP="00945A7E">
      <w:pPr>
        <w:pStyle w:val="a6"/>
        <w:pBdr>
          <w:bottom w:val="none" w:sz="0" w:space="0" w:color="auto"/>
        </w:pBdr>
        <w:tabs>
          <w:tab w:val="left" w:pos="420"/>
        </w:tabs>
        <w:snapToGrid/>
        <w:spacing w:line="320" w:lineRule="exact"/>
        <w:ind w:rightChars="-60" w:right="-126"/>
        <w:jc w:val="both"/>
        <w:rPr>
          <w:rFonts w:ascii="宋体" w:hAnsi="宋体" w:hint="eastAsia"/>
          <w:bCs/>
        </w:rPr>
      </w:pPr>
      <w:r>
        <w:rPr>
          <w:rFonts w:ascii="宋体" w:hAnsi="宋体" w:hint="eastAsia"/>
          <w:bCs/>
        </w:rPr>
        <w:lastRenderedPageBreak/>
        <w:t xml:space="preserve">续表                                          </w:t>
      </w: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338"/>
        <w:gridCol w:w="540"/>
        <w:gridCol w:w="900"/>
        <w:gridCol w:w="816"/>
        <w:gridCol w:w="624"/>
        <w:gridCol w:w="720"/>
        <w:gridCol w:w="720"/>
        <w:gridCol w:w="936"/>
        <w:gridCol w:w="1044"/>
        <w:gridCol w:w="900"/>
      </w:tblGrid>
      <w:tr w:rsidR="00945A7E" w:rsidTr="00945A7E">
        <w:tc>
          <w:tcPr>
            <w:tcW w:w="1930" w:type="dxa"/>
            <w:vMerge w:val="restart"/>
            <w:tcBorders>
              <w:top w:val="single" w:sz="4" w:space="0" w:color="auto"/>
              <w:left w:val="nil"/>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指标名称</w:t>
            </w:r>
          </w:p>
        </w:tc>
        <w:tc>
          <w:tcPr>
            <w:tcW w:w="338" w:type="dxa"/>
            <w:vMerge w:val="restart"/>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代码</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计量单位</w:t>
            </w:r>
          </w:p>
        </w:tc>
        <w:tc>
          <w:tcPr>
            <w:tcW w:w="4716" w:type="dxa"/>
            <w:gridSpan w:val="6"/>
            <w:tcBorders>
              <w:top w:val="single" w:sz="4" w:space="0" w:color="auto"/>
              <w:left w:val="nil"/>
              <w:bottom w:val="single" w:sz="4" w:space="0" w:color="auto"/>
              <w:right w:val="single" w:sz="4" w:space="0" w:color="auto"/>
            </w:tcBorders>
          </w:tcPr>
          <w:p w:rsidR="00945A7E" w:rsidRDefault="00945A7E">
            <w:pPr>
              <w:widowControl/>
              <w:jc w:val="center"/>
              <w:rPr>
                <w:rFonts w:ascii="宋体" w:hAnsi="宋体"/>
                <w:bCs/>
                <w:sz w:val="18"/>
                <w:szCs w:val="18"/>
              </w:rPr>
            </w:pPr>
            <w:r>
              <w:rPr>
                <w:rFonts w:ascii="宋体" w:hAnsi="宋体" w:hint="eastAsia"/>
                <w:bCs/>
                <w:sz w:val="18"/>
                <w:szCs w:val="18"/>
              </w:rPr>
              <w:t>年龄状况</w:t>
            </w:r>
          </w:p>
        </w:tc>
        <w:tc>
          <w:tcPr>
            <w:tcW w:w="1944" w:type="dxa"/>
            <w:gridSpan w:val="2"/>
            <w:tcBorders>
              <w:top w:val="single" w:sz="4" w:space="0" w:color="auto"/>
              <w:left w:val="single" w:sz="4" w:space="0" w:color="auto"/>
              <w:bottom w:val="single" w:sz="4" w:space="0" w:color="auto"/>
              <w:right w:val="nil"/>
            </w:tcBorders>
          </w:tcPr>
          <w:p w:rsidR="00945A7E" w:rsidRDefault="00945A7E">
            <w:pPr>
              <w:widowControl/>
              <w:jc w:val="center"/>
              <w:rPr>
                <w:rFonts w:ascii="宋体" w:hAnsi="宋体"/>
                <w:bCs/>
                <w:sz w:val="18"/>
                <w:szCs w:val="18"/>
              </w:rPr>
            </w:pPr>
            <w:r>
              <w:rPr>
                <w:rFonts w:ascii="宋体" w:hAnsi="宋体" w:hint="eastAsia"/>
                <w:bCs/>
                <w:sz w:val="18"/>
                <w:szCs w:val="18"/>
              </w:rPr>
              <w:t>有证情况</w:t>
            </w:r>
          </w:p>
        </w:tc>
      </w:tr>
      <w:tr w:rsidR="00945A7E" w:rsidTr="00945A7E">
        <w:tc>
          <w:tcPr>
            <w:tcW w:w="1930" w:type="dxa"/>
            <w:vMerge/>
            <w:tcBorders>
              <w:top w:val="single" w:sz="4" w:space="0" w:color="auto"/>
              <w:left w:val="nil"/>
              <w:bottom w:val="single" w:sz="4" w:space="0" w:color="auto"/>
              <w:right w:val="single" w:sz="4" w:space="0" w:color="auto"/>
            </w:tcBorders>
            <w:vAlign w:val="center"/>
          </w:tcPr>
          <w:p w:rsidR="00945A7E" w:rsidRDefault="00945A7E">
            <w:pPr>
              <w:widowControl/>
              <w:jc w:val="left"/>
              <w:rPr>
                <w:rFonts w:ascii="宋体" w:hAnsi="宋体"/>
                <w:bCs/>
                <w:sz w:val="18"/>
                <w:szCs w:val="18"/>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945A7E" w:rsidRDefault="00945A7E">
            <w:pPr>
              <w:widowControl/>
              <w:jc w:val="left"/>
              <w:rPr>
                <w:rFonts w:ascii="宋体" w:hAnsi="宋体"/>
                <w:bCs/>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945A7E" w:rsidRDefault="00945A7E">
            <w:pPr>
              <w:widowControl/>
              <w:jc w:val="left"/>
              <w:rPr>
                <w:rFonts w:ascii="宋体" w:hAnsi="宋体"/>
                <w:bCs/>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3"/>
              <w:ind w:firstLine="0"/>
              <w:jc w:val="center"/>
              <w:rPr>
                <w:rFonts w:ascii="宋体" w:hAnsi="宋体"/>
                <w:bCs/>
                <w:sz w:val="18"/>
                <w:szCs w:val="18"/>
              </w:rPr>
            </w:pPr>
            <w:r>
              <w:rPr>
                <w:rFonts w:ascii="宋体" w:hAnsi="宋体" w:hint="eastAsia"/>
                <w:bCs/>
                <w:sz w:val="18"/>
                <w:szCs w:val="18"/>
              </w:rPr>
              <w:t>35岁</w:t>
            </w:r>
          </w:p>
          <w:p w:rsidR="00945A7E" w:rsidRDefault="00945A7E">
            <w:pPr>
              <w:pStyle w:val="a3"/>
              <w:ind w:firstLine="0"/>
              <w:jc w:val="center"/>
              <w:rPr>
                <w:rFonts w:ascii="宋体" w:hAnsi="宋体"/>
                <w:bCs/>
                <w:sz w:val="18"/>
                <w:szCs w:val="18"/>
              </w:rPr>
            </w:pPr>
            <w:r>
              <w:rPr>
                <w:rFonts w:ascii="宋体" w:hAnsi="宋体" w:hint="eastAsia"/>
                <w:bCs/>
                <w:sz w:val="18"/>
                <w:szCs w:val="18"/>
              </w:rPr>
              <w:t>及以下</w:t>
            </w:r>
          </w:p>
        </w:tc>
        <w:tc>
          <w:tcPr>
            <w:tcW w:w="81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3"/>
              <w:ind w:firstLine="0"/>
              <w:jc w:val="center"/>
              <w:rPr>
                <w:rFonts w:ascii="宋体" w:hAnsi="宋体"/>
                <w:bCs/>
                <w:sz w:val="18"/>
                <w:szCs w:val="18"/>
              </w:rPr>
            </w:pPr>
            <w:r>
              <w:rPr>
                <w:sz w:val="18"/>
                <w:szCs w:val="18"/>
              </w:rPr>
              <w:t>36-40</w:t>
            </w:r>
          </w:p>
        </w:tc>
        <w:tc>
          <w:tcPr>
            <w:tcW w:w="624"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3"/>
              <w:ind w:firstLine="0"/>
              <w:jc w:val="center"/>
              <w:rPr>
                <w:rFonts w:ascii="宋体" w:hAnsi="宋体"/>
                <w:bCs/>
                <w:spacing w:val="-4"/>
                <w:sz w:val="18"/>
                <w:szCs w:val="18"/>
              </w:rPr>
            </w:pPr>
            <w:r>
              <w:rPr>
                <w:spacing w:val="-4"/>
                <w:sz w:val="18"/>
                <w:szCs w:val="18"/>
              </w:rPr>
              <w:t>41-45</w:t>
            </w: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pPr>
              <w:jc w:val="center"/>
              <w:rPr>
                <w:sz w:val="18"/>
                <w:szCs w:val="18"/>
              </w:rPr>
            </w:pPr>
            <w:r>
              <w:rPr>
                <w:sz w:val="18"/>
                <w:szCs w:val="18"/>
              </w:rPr>
              <w:t>46-50</w:t>
            </w: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pPr>
              <w:jc w:val="center"/>
              <w:rPr>
                <w:sz w:val="18"/>
                <w:szCs w:val="18"/>
              </w:rPr>
            </w:pPr>
            <w:r>
              <w:rPr>
                <w:rFonts w:hAnsi="宋体"/>
                <w:sz w:val="18"/>
                <w:szCs w:val="18"/>
              </w:rPr>
              <w:t>51-54</w:t>
            </w:r>
          </w:p>
        </w:tc>
        <w:tc>
          <w:tcPr>
            <w:tcW w:w="936" w:type="dxa"/>
            <w:tcBorders>
              <w:top w:val="single" w:sz="4" w:space="0" w:color="auto"/>
              <w:left w:val="single" w:sz="4" w:space="0" w:color="auto"/>
              <w:bottom w:val="single" w:sz="4" w:space="0" w:color="auto"/>
              <w:right w:val="single" w:sz="4" w:space="0" w:color="auto"/>
            </w:tcBorders>
            <w:vAlign w:val="center"/>
          </w:tcPr>
          <w:p w:rsidR="00945A7E" w:rsidRDefault="00945A7E">
            <w:pPr>
              <w:jc w:val="center"/>
              <w:rPr>
                <w:rFonts w:hAnsi="宋体"/>
                <w:sz w:val="18"/>
                <w:szCs w:val="18"/>
              </w:rPr>
            </w:pPr>
            <w:r>
              <w:rPr>
                <w:rFonts w:hAnsi="宋体"/>
                <w:sz w:val="18"/>
                <w:szCs w:val="18"/>
              </w:rPr>
              <w:t>55</w:t>
            </w:r>
            <w:r>
              <w:rPr>
                <w:rFonts w:hAnsi="宋体" w:hint="eastAsia"/>
                <w:sz w:val="18"/>
                <w:szCs w:val="18"/>
              </w:rPr>
              <w:t>岁</w:t>
            </w:r>
          </w:p>
          <w:p w:rsidR="00945A7E" w:rsidRDefault="00945A7E">
            <w:pPr>
              <w:jc w:val="center"/>
              <w:rPr>
                <w:sz w:val="18"/>
                <w:szCs w:val="18"/>
              </w:rPr>
            </w:pPr>
            <w:r>
              <w:rPr>
                <w:rFonts w:hAnsi="宋体" w:hint="eastAsia"/>
                <w:sz w:val="18"/>
                <w:szCs w:val="18"/>
              </w:rPr>
              <w:t>及以上</w:t>
            </w:r>
          </w:p>
        </w:tc>
        <w:tc>
          <w:tcPr>
            <w:tcW w:w="1044" w:type="dxa"/>
            <w:tcBorders>
              <w:top w:val="single" w:sz="4" w:space="0" w:color="auto"/>
              <w:left w:val="single" w:sz="4" w:space="0" w:color="auto"/>
              <w:bottom w:val="single" w:sz="4" w:space="0" w:color="auto"/>
              <w:right w:val="single" w:sz="4" w:space="0" w:color="auto"/>
            </w:tcBorders>
            <w:vAlign w:val="center"/>
          </w:tcPr>
          <w:p w:rsidR="00945A7E" w:rsidRDefault="00945A7E">
            <w:pPr>
              <w:jc w:val="center"/>
              <w:rPr>
                <w:rFonts w:hAnsi="宋体"/>
                <w:sz w:val="18"/>
                <w:szCs w:val="18"/>
              </w:rPr>
            </w:pPr>
            <w:r>
              <w:rPr>
                <w:rFonts w:hAnsi="宋体" w:hint="eastAsia"/>
                <w:sz w:val="18"/>
                <w:szCs w:val="18"/>
              </w:rPr>
              <w:t>具有国家评定的专业技术职称的</w:t>
            </w:r>
          </w:p>
        </w:tc>
        <w:tc>
          <w:tcPr>
            <w:tcW w:w="900" w:type="dxa"/>
            <w:tcBorders>
              <w:top w:val="single" w:sz="4" w:space="0" w:color="auto"/>
              <w:left w:val="single" w:sz="4" w:space="0" w:color="auto"/>
              <w:bottom w:val="single" w:sz="4" w:space="0" w:color="auto"/>
              <w:right w:val="nil"/>
            </w:tcBorders>
            <w:vAlign w:val="center"/>
          </w:tcPr>
          <w:p w:rsidR="00945A7E" w:rsidRDefault="00945A7E">
            <w:pPr>
              <w:jc w:val="center"/>
              <w:rPr>
                <w:rFonts w:hAnsi="宋体"/>
                <w:sz w:val="18"/>
                <w:szCs w:val="18"/>
              </w:rPr>
            </w:pPr>
            <w:r>
              <w:rPr>
                <w:rFonts w:hAnsi="宋体" w:hint="eastAsia"/>
                <w:sz w:val="18"/>
                <w:szCs w:val="18"/>
              </w:rPr>
              <w:t>取得国家职业资格证书的</w:t>
            </w: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rsidP="00945A7E">
            <w:pPr>
              <w:jc w:val="center"/>
              <w:rPr>
                <w:position w:val="6"/>
                <w:sz w:val="18"/>
                <w:szCs w:val="18"/>
              </w:rPr>
            </w:pPr>
            <w:r>
              <w:rPr>
                <w:rFonts w:hAnsi="宋体" w:hint="eastAsia"/>
                <w:position w:val="6"/>
                <w:sz w:val="18"/>
                <w:szCs w:val="18"/>
              </w:rPr>
              <w:t>甲</w:t>
            </w:r>
          </w:p>
        </w:tc>
        <w:tc>
          <w:tcPr>
            <w:tcW w:w="338"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jc w:val="center"/>
              <w:rPr>
                <w:position w:val="6"/>
                <w:sz w:val="18"/>
                <w:szCs w:val="18"/>
              </w:rPr>
            </w:pPr>
            <w:r>
              <w:rPr>
                <w:rFonts w:hAnsi="宋体" w:hint="eastAsia"/>
                <w:position w:val="6"/>
                <w:sz w:val="18"/>
                <w:szCs w:val="18"/>
              </w:rPr>
              <w:t>乙</w:t>
            </w:r>
          </w:p>
        </w:tc>
        <w:tc>
          <w:tcPr>
            <w:tcW w:w="540" w:type="dxa"/>
            <w:tcBorders>
              <w:top w:val="single" w:sz="4" w:space="0" w:color="auto"/>
              <w:left w:val="single" w:sz="4" w:space="0" w:color="auto"/>
              <w:bottom w:val="single" w:sz="4" w:space="0" w:color="auto"/>
              <w:right w:val="single" w:sz="4" w:space="0" w:color="auto"/>
            </w:tcBorders>
            <w:vAlign w:val="center"/>
          </w:tcPr>
          <w:p w:rsidR="00945A7E" w:rsidRDefault="00945A7E" w:rsidP="00945A7E">
            <w:pPr>
              <w:jc w:val="center"/>
              <w:rPr>
                <w:position w:val="6"/>
                <w:sz w:val="18"/>
                <w:szCs w:val="18"/>
              </w:rPr>
            </w:pPr>
            <w:r>
              <w:rPr>
                <w:rFonts w:hint="eastAsia"/>
                <w:position w:val="6"/>
                <w:sz w:val="18"/>
                <w:szCs w:val="18"/>
              </w:rPr>
              <w:t>丙</w:t>
            </w:r>
          </w:p>
        </w:tc>
        <w:tc>
          <w:tcPr>
            <w:tcW w:w="900" w:type="dxa"/>
            <w:tcBorders>
              <w:top w:val="single" w:sz="4" w:space="0" w:color="auto"/>
              <w:left w:val="single" w:sz="4" w:space="0" w:color="auto"/>
              <w:bottom w:val="single" w:sz="4" w:space="0" w:color="auto"/>
              <w:right w:val="single" w:sz="4" w:space="0" w:color="auto"/>
            </w:tcBorders>
            <w:vAlign w:val="center"/>
          </w:tcPr>
          <w:p w:rsidR="00945A7E" w:rsidRDefault="00945A7E">
            <w:pPr>
              <w:jc w:val="center"/>
              <w:rPr>
                <w:position w:val="6"/>
                <w:sz w:val="18"/>
                <w:szCs w:val="18"/>
              </w:rPr>
            </w:pPr>
            <w:r>
              <w:rPr>
                <w:position w:val="6"/>
                <w:sz w:val="18"/>
                <w:szCs w:val="18"/>
              </w:rPr>
              <w:t>9</w:t>
            </w:r>
          </w:p>
        </w:tc>
        <w:tc>
          <w:tcPr>
            <w:tcW w:w="816" w:type="dxa"/>
            <w:tcBorders>
              <w:top w:val="single" w:sz="4" w:space="0" w:color="auto"/>
              <w:left w:val="single" w:sz="4" w:space="0" w:color="auto"/>
              <w:bottom w:val="single" w:sz="4" w:space="0" w:color="auto"/>
              <w:right w:val="single" w:sz="4" w:space="0" w:color="auto"/>
            </w:tcBorders>
            <w:vAlign w:val="center"/>
          </w:tcPr>
          <w:p w:rsidR="00945A7E" w:rsidRDefault="00945A7E">
            <w:pPr>
              <w:jc w:val="center"/>
              <w:rPr>
                <w:position w:val="6"/>
                <w:sz w:val="18"/>
                <w:szCs w:val="18"/>
              </w:rPr>
            </w:pPr>
            <w:r>
              <w:rPr>
                <w:position w:val="6"/>
                <w:sz w:val="18"/>
                <w:szCs w:val="18"/>
              </w:rPr>
              <w:t>10</w:t>
            </w:r>
          </w:p>
        </w:tc>
        <w:tc>
          <w:tcPr>
            <w:tcW w:w="624" w:type="dxa"/>
            <w:tcBorders>
              <w:top w:val="single" w:sz="4" w:space="0" w:color="auto"/>
              <w:left w:val="single" w:sz="4" w:space="0" w:color="auto"/>
              <w:bottom w:val="single" w:sz="4" w:space="0" w:color="auto"/>
              <w:right w:val="single" w:sz="4" w:space="0" w:color="auto"/>
            </w:tcBorders>
            <w:vAlign w:val="center"/>
          </w:tcPr>
          <w:p w:rsidR="00945A7E" w:rsidRDefault="00945A7E">
            <w:pPr>
              <w:jc w:val="center"/>
              <w:rPr>
                <w:position w:val="6"/>
                <w:sz w:val="18"/>
                <w:szCs w:val="18"/>
              </w:rPr>
            </w:pPr>
            <w:r>
              <w:rPr>
                <w:position w:val="6"/>
                <w:sz w:val="18"/>
                <w:szCs w:val="18"/>
              </w:rPr>
              <w:t>11</w:t>
            </w: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pPr>
              <w:jc w:val="center"/>
              <w:rPr>
                <w:position w:val="6"/>
                <w:sz w:val="18"/>
                <w:szCs w:val="18"/>
              </w:rPr>
            </w:pPr>
            <w:r>
              <w:rPr>
                <w:position w:val="6"/>
                <w:sz w:val="18"/>
                <w:szCs w:val="18"/>
              </w:rPr>
              <w:t>12</w:t>
            </w: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pPr>
              <w:jc w:val="center"/>
              <w:rPr>
                <w:position w:val="6"/>
                <w:sz w:val="18"/>
                <w:szCs w:val="18"/>
              </w:rPr>
            </w:pPr>
            <w:r>
              <w:rPr>
                <w:position w:val="6"/>
                <w:sz w:val="18"/>
                <w:szCs w:val="18"/>
              </w:rPr>
              <w:t>13</w:t>
            </w:r>
          </w:p>
        </w:tc>
        <w:tc>
          <w:tcPr>
            <w:tcW w:w="936" w:type="dxa"/>
            <w:tcBorders>
              <w:top w:val="single" w:sz="4" w:space="0" w:color="auto"/>
              <w:left w:val="single" w:sz="4" w:space="0" w:color="auto"/>
              <w:bottom w:val="single" w:sz="4" w:space="0" w:color="auto"/>
              <w:right w:val="single" w:sz="4" w:space="0" w:color="auto"/>
            </w:tcBorders>
            <w:vAlign w:val="center"/>
          </w:tcPr>
          <w:p w:rsidR="00945A7E" w:rsidRDefault="00945A7E">
            <w:pPr>
              <w:jc w:val="center"/>
              <w:rPr>
                <w:position w:val="6"/>
                <w:sz w:val="18"/>
                <w:szCs w:val="18"/>
              </w:rPr>
            </w:pPr>
            <w:r>
              <w:rPr>
                <w:position w:val="6"/>
                <w:sz w:val="18"/>
                <w:szCs w:val="18"/>
              </w:rPr>
              <w:t>14</w:t>
            </w:r>
          </w:p>
        </w:tc>
        <w:tc>
          <w:tcPr>
            <w:tcW w:w="1044" w:type="dxa"/>
            <w:tcBorders>
              <w:top w:val="single" w:sz="4" w:space="0" w:color="auto"/>
              <w:left w:val="single" w:sz="4" w:space="0" w:color="auto"/>
              <w:bottom w:val="single" w:sz="4" w:space="0" w:color="auto"/>
              <w:right w:val="single" w:sz="4" w:space="0" w:color="auto"/>
            </w:tcBorders>
            <w:vAlign w:val="center"/>
          </w:tcPr>
          <w:p w:rsidR="00945A7E" w:rsidRDefault="00945A7E">
            <w:pPr>
              <w:jc w:val="center"/>
              <w:rPr>
                <w:position w:val="6"/>
                <w:sz w:val="18"/>
                <w:szCs w:val="18"/>
              </w:rPr>
            </w:pPr>
            <w:r>
              <w:rPr>
                <w:position w:val="6"/>
                <w:sz w:val="18"/>
                <w:szCs w:val="18"/>
              </w:rPr>
              <w:t>15</w:t>
            </w:r>
          </w:p>
        </w:tc>
        <w:tc>
          <w:tcPr>
            <w:tcW w:w="900" w:type="dxa"/>
            <w:tcBorders>
              <w:top w:val="single" w:sz="4" w:space="0" w:color="auto"/>
              <w:left w:val="single" w:sz="4" w:space="0" w:color="auto"/>
              <w:bottom w:val="single" w:sz="4" w:space="0" w:color="auto"/>
              <w:right w:val="nil"/>
            </w:tcBorders>
            <w:vAlign w:val="center"/>
          </w:tcPr>
          <w:p w:rsidR="00945A7E" w:rsidRDefault="00945A7E">
            <w:pPr>
              <w:jc w:val="center"/>
              <w:rPr>
                <w:position w:val="6"/>
                <w:sz w:val="18"/>
                <w:szCs w:val="18"/>
              </w:rPr>
            </w:pPr>
            <w:r>
              <w:rPr>
                <w:position w:val="6"/>
                <w:sz w:val="18"/>
                <w:szCs w:val="18"/>
              </w:rPr>
              <w:t>16</w:t>
            </w: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jc w:val="both"/>
              <w:rPr>
                <w:rFonts w:ascii="宋体" w:hAnsi="宋体"/>
                <w:bCs/>
              </w:rPr>
            </w:pPr>
            <w:r>
              <w:t>1.</w:t>
            </w:r>
            <w:r>
              <w:rPr>
                <w:rFonts w:hint="eastAsia"/>
              </w:rPr>
              <w:t>从业人员期末人数</w:t>
            </w:r>
          </w:p>
        </w:tc>
        <w:tc>
          <w:tcPr>
            <w:tcW w:w="338" w:type="dxa"/>
            <w:tcBorders>
              <w:top w:val="single" w:sz="4" w:space="0" w:color="auto"/>
              <w:left w:val="single" w:sz="4" w:space="0" w:color="auto"/>
              <w:bottom w:val="single" w:sz="4" w:space="0" w:color="auto"/>
              <w:right w:val="single" w:sz="4" w:space="0" w:color="auto"/>
            </w:tcBorders>
          </w:tcPr>
          <w:p w:rsidR="00945A7E" w:rsidRDefault="00945A7E" w:rsidP="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01</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p>
        </w:tc>
        <w:tc>
          <w:tcPr>
            <w:tcW w:w="81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p>
        </w:tc>
        <w:tc>
          <w:tcPr>
            <w:tcW w:w="624" w:type="dxa"/>
            <w:tcBorders>
              <w:top w:val="single" w:sz="4" w:space="0" w:color="auto"/>
              <w:left w:val="single" w:sz="4" w:space="0" w:color="auto"/>
              <w:bottom w:val="single" w:sz="4" w:space="0" w:color="auto"/>
              <w:right w:val="single" w:sz="4" w:space="0" w:color="auto"/>
            </w:tcBorders>
            <w:vAlign w:val="center"/>
          </w:tcPr>
          <w:p w:rsidR="00945A7E" w:rsidRDefault="00945A7E">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c>
          <w:tcPr>
            <w:tcW w:w="900" w:type="dxa"/>
            <w:tcBorders>
              <w:top w:val="single" w:sz="4" w:space="0" w:color="auto"/>
              <w:left w:val="single" w:sz="4" w:space="0" w:color="auto"/>
              <w:bottom w:val="single" w:sz="4" w:space="0" w:color="auto"/>
              <w:right w:val="nil"/>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jc w:val="both"/>
              <w:rPr>
                <w:rFonts w:ascii="宋体" w:hAnsi="宋体"/>
                <w:bCs/>
              </w:rPr>
            </w:pPr>
            <w:r>
              <w:rPr>
                <w:position w:val="6"/>
              </w:rPr>
              <w:t>2.</w:t>
            </w:r>
            <w:r>
              <w:rPr>
                <w:rFonts w:hAnsi="宋体" w:hint="eastAsia"/>
                <w:position w:val="6"/>
              </w:rPr>
              <w:t>经营管理人员</w:t>
            </w:r>
          </w:p>
        </w:tc>
        <w:tc>
          <w:tcPr>
            <w:tcW w:w="338"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02</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p>
        </w:tc>
        <w:tc>
          <w:tcPr>
            <w:tcW w:w="81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p>
        </w:tc>
        <w:tc>
          <w:tcPr>
            <w:tcW w:w="624" w:type="dxa"/>
            <w:tcBorders>
              <w:top w:val="single" w:sz="4" w:space="0" w:color="auto"/>
              <w:left w:val="single" w:sz="4" w:space="0" w:color="auto"/>
              <w:bottom w:val="single" w:sz="4" w:space="0" w:color="auto"/>
              <w:right w:val="single" w:sz="4" w:space="0" w:color="auto"/>
            </w:tcBorders>
            <w:vAlign w:val="center"/>
          </w:tcPr>
          <w:p w:rsidR="00945A7E" w:rsidRDefault="00945A7E">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c>
          <w:tcPr>
            <w:tcW w:w="900" w:type="dxa"/>
            <w:tcBorders>
              <w:top w:val="single" w:sz="4" w:space="0" w:color="auto"/>
              <w:left w:val="single" w:sz="4" w:space="0" w:color="auto"/>
              <w:bottom w:val="single" w:sz="4" w:space="0" w:color="auto"/>
              <w:right w:val="nil"/>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ind w:firstLineChars="200" w:firstLine="360"/>
              <w:rPr>
                <w:position w:val="6"/>
                <w:sz w:val="18"/>
                <w:szCs w:val="18"/>
              </w:rPr>
            </w:pPr>
            <w:r>
              <w:rPr>
                <w:rFonts w:hAnsi="宋体" w:hint="eastAsia"/>
                <w:position w:val="6"/>
                <w:sz w:val="18"/>
                <w:szCs w:val="18"/>
              </w:rPr>
              <w:t>其中：高级</w:t>
            </w:r>
          </w:p>
        </w:tc>
        <w:tc>
          <w:tcPr>
            <w:tcW w:w="338"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firstLine="0"/>
              <w:jc w:val="center"/>
              <w:rPr>
                <w:rFonts w:ascii="宋体" w:hAnsi="宋体"/>
                <w:bCs/>
                <w:sz w:val="18"/>
                <w:szCs w:val="18"/>
              </w:rPr>
            </w:pPr>
            <w:r>
              <w:rPr>
                <w:rFonts w:ascii="宋体" w:hAnsi="宋体" w:hint="eastAsia"/>
                <w:bCs/>
                <w:sz w:val="18"/>
                <w:szCs w:val="18"/>
              </w:rPr>
              <w:t>03</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3"/>
              <w:spacing w:line="320" w:lineRule="exact"/>
              <w:ind w:rightChars="-60" w:right="-126" w:firstLine="0"/>
              <w:jc w:val="center"/>
              <w:rPr>
                <w:rFonts w:ascii="宋体" w:hAnsi="宋体"/>
                <w:bCs/>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624" w:type="dxa"/>
            <w:tcBorders>
              <w:top w:val="single" w:sz="4" w:space="0" w:color="auto"/>
              <w:left w:val="single" w:sz="4" w:space="0" w:color="auto"/>
              <w:bottom w:val="single" w:sz="4" w:space="0" w:color="auto"/>
              <w:right w:val="single" w:sz="4" w:space="0" w:color="auto"/>
            </w:tcBorders>
            <w:vAlign w:val="center"/>
          </w:tcPr>
          <w:p w:rsidR="00945A7E" w:rsidRDefault="00945A7E">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c>
          <w:tcPr>
            <w:tcW w:w="900" w:type="dxa"/>
            <w:tcBorders>
              <w:top w:val="single" w:sz="4" w:space="0" w:color="auto"/>
              <w:left w:val="single" w:sz="4" w:space="0" w:color="auto"/>
              <w:bottom w:val="single" w:sz="4" w:space="0" w:color="auto"/>
              <w:right w:val="nil"/>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rPr>
                <w:position w:val="6"/>
                <w:sz w:val="18"/>
                <w:szCs w:val="18"/>
              </w:rPr>
            </w:pPr>
            <w:r>
              <w:rPr>
                <w:position w:val="6"/>
                <w:sz w:val="18"/>
                <w:szCs w:val="18"/>
              </w:rPr>
              <w:t xml:space="preserve">          </w:t>
            </w:r>
            <w:r>
              <w:rPr>
                <w:rFonts w:hAnsi="宋体" w:hint="eastAsia"/>
                <w:position w:val="6"/>
                <w:sz w:val="18"/>
                <w:szCs w:val="18"/>
              </w:rPr>
              <w:t>中级</w:t>
            </w:r>
          </w:p>
        </w:tc>
        <w:tc>
          <w:tcPr>
            <w:tcW w:w="338"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04</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p>
        </w:tc>
        <w:tc>
          <w:tcPr>
            <w:tcW w:w="81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p>
        </w:tc>
        <w:tc>
          <w:tcPr>
            <w:tcW w:w="624" w:type="dxa"/>
            <w:tcBorders>
              <w:top w:val="single" w:sz="4" w:space="0" w:color="auto"/>
              <w:left w:val="single" w:sz="4" w:space="0" w:color="auto"/>
              <w:bottom w:val="single" w:sz="4" w:space="0" w:color="auto"/>
              <w:right w:val="single" w:sz="4" w:space="0" w:color="auto"/>
            </w:tcBorders>
            <w:vAlign w:val="center"/>
          </w:tcPr>
          <w:p w:rsidR="00945A7E" w:rsidRDefault="00945A7E">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c>
          <w:tcPr>
            <w:tcW w:w="900" w:type="dxa"/>
            <w:tcBorders>
              <w:top w:val="single" w:sz="4" w:space="0" w:color="auto"/>
              <w:left w:val="single" w:sz="4" w:space="0" w:color="auto"/>
              <w:bottom w:val="single" w:sz="4" w:space="0" w:color="auto"/>
              <w:right w:val="nil"/>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ind w:firstLineChars="500" w:firstLine="900"/>
              <w:rPr>
                <w:position w:val="6"/>
                <w:sz w:val="18"/>
                <w:szCs w:val="18"/>
              </w:rPr>
            </w:pPr>
            <w:r>
              <w:rPr>
                <w:rFonts w:hAnsi="宋体" w:hint="eastAsia"/>
                <w:position w:val="6"/>
                <w:sz w:val="18"/>
                <w:szCs w:val="18"/>
              </w:rPr>
              <w:t>初级</w:t>
            </w:r>
          </w:p>
        </w:tc>
        <w:tc>
          <w:tcPr>
            <w:tcW w:w="338"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05</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p>
        </w:tc>
        <w:tc>
          <w:tcPr>
            <w:tcW w:w="81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p>
        </w:tc>
        <w:tc>
          <w:tcPr>
            <w:tcW w:w="624" w:type="dxa"/>
            <w:tcBorders>
              <w:top w:val="single" w:sz="4" w:space="0" w:color="auto"/>
              <w:left w:val="single" w:sz="4" w:space="0" w:color="auto"/>
              <w:bottom w:val="single" w:sz="4" w:space="0" w:color="auto"/>
              <w:right w:val="single" w:sz="4" w:space="0" w:color="auto"/>
            </w:tcBorders>
            <w:vAlign w:val="center"/>
          </w:tcPr>
          <w:p w:rsidR="00945A7E" w:rsidRDefault="00945A7E">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c>
          <w:tcPr>
            <w:tcW w:w="900" w:type="dxa"/>
            <w:tcBorders>
              <w:top w:val="single" w:sz="4" w:space="0" w:color="auto"/>
              <w:left w:val="single" w:sz="4" w:space="0" w:color="auto"/>
              <w:bottom w:val="single" w:sz="4" w:space="0" w:color="auto"/>
              <w:right w:val="nil"/>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rPr>
                <w:position w:val="6"/>
                <w:sz w:val="18"/>
                <w:szCs w:val="18"/>
              </w:rPr>
            </w:pPr>
            <w:r>
              <w:rPr>
                <w:position w:val="6"/>
                <w:sz w:val="18"/>
                <w:szCs w:val="18"/>
              </w:rPr>
              <w:t>3.</w:t>
            </w:r>
            <w:r>
              <w:rPr>
                <w:rFonts w:hAnsi="宋体" w:hint="eastAsia"/>
                <w:position w:val="6"/>
                <w:sz w:val="18"/>
                <w:szCs w:val="18"/>
              </w:rPr>
              <w:t>专业技术人员</w:t>
            </w:r>
          </w:p>
        </w:tc>
        <w:tc>
          <w:tcPr>
            <w:tcW w:w="338"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06</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firstLine="0"/>
              <w:rPr>
                <w:rFonts w:ascii="宋体" w:hAnsi="宋体"/>
                <w:bCs/>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624"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900" w:type="dxa"/>
            <w:tcBorders>
              <w:top w:val="single" w:sz="4" w:space="0" w:color="auto"/>
              <w:left w:val="single" w:sz="4" w:space="0" w:color="auto"/>
              <w:bottom w:val="single" w:sz="4" w:space="0" w:color="auto"/>
              <w:right w:val="nil"/>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rPr>
                <w:position w:val="6"/>
                <w:sz w:val="18"/>
                <w:szCs w:val="18"/>
              </w:rPr>
            </w:pPr>
            <w:r>
              <w:rPr>
                <w:rFonts w:hAnsi="宋体" w:hint="eastAsia"/>
                <w:position w:val="6"/>
                <w:sz w:val="18"/>
                <w:szCs w:val="18"/>
              </w:rPr>
              <w:t>其中：在管理岗位工作</w:t>
            </w:r>
          </w:p>
        </w:tc>
        <w:tc>
          <w:tcPr>
            <w:tcW w:w="338"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07</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624"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900" w:type="dxa"/>
            <w:tcBorders>
              <w:top w:val="single" w:sz="4" w:space="0" w:color="auto"/>
              <w:left w:val="single" w:sz="4" w:space="0" w:color="auto"/>
              <w:bottom w:val="single" w:sz="4" w:space="0" w:color="auto"/>
              <w:right w:val="nil"/>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rPr>
                <w:rFonts w:hAnsi="宋体"/>
                <w:position w:val="6"/>
                <w:sz w:val="18"/>
                <w:szCs w:val="18"/>
              </w:rPr>
            </w:pPr>
            <w:r>
              <w:rPr>
                <w:rFonts w:hAnsi="宋体" w:hint="eastAsia"/>
                <w:position w:val="6"/>
                <w:sz w:val="18"/>
                <w:szCs w:val="18"/>
              </w:rPr>
              <w:t>其中：正高级</w:t>
            </w:r>
          </w:p>
        </w:tc>
        <w:tc>
          <w:tcPr>
            <w:tcW w:w="338"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08</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624"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900" w:type="dxa"/>
            <w:tcBorders>
              <w:top w:val="single" w:sz="4" w:space="0" w:color="auto"/>
              <w:left w:val="single" w:sz="4" w:space="0" w:color="auto"/>
              <w:bottom w:val="single" w:sz="4" w:space="0" w:color="auto"/>
              <w:right w:val="nil"/>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rPr>
                <w:sz w:val="18"/>
                <w:szCs w:val="18"/>
              </w:rPr>
            </w:pPr>
            <w:r>
              <w:rPr>
                <w:sz w:val="18"/>
                <w:szCs w:val="18"/>
              </w:rPr>
              <w:t xml:space="preserve">      </w:t>
            </w:r>
            <w:r>
              <w:rPr>
                <w:rFonts w:hint="eastAsia"/>
                <w:sz w:val="18"/>
                <w:szCs w:val="18"/>
              </w:rPr>
              <w:t>副高级</w:t>
            </w:r>
          </w:p>
        </w:tc>
        <w:tc>
          <w:tcPr>
            <w:tcW w:w="338"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09</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624"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900" w:type="dxa"/>
            <w:tcBorders>
              <w:top w:val="single" w:sz="4" w:space="0" w:color="auto"/>
              <w:left w:val="single" w:sz="4" w:space="0" w:color="auto"/>
              <w:bottom w:val="single" w:sz="4" w:space="0" w:color="auto"/>
              <w:right w:val="nil"/>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rPr>
                <w:sz w:val="18"/>
                <w:szCs w:val="18"/>
              </w:rPr>
            </w:pPr>
            <w:r>
              <w:rPr>
                <w:sz w:val="18"/>
                <w:szCs w:val="18"/>
              </w:rPr>
              <w:t xml:space="preserve">      </w:t>
            </w:r>
            <w:r>
              <w:rPr>
                <w:rFonts w:hAnsi="宋体" w:hint="eastAsia"/>
                <w:sz w:val="18"/>
                <w:szCs w:val="18"/>
              </w:rPr>
              <w:t>中级</w:t>
            </w:r>
          </w:p>
        </w:tc>
        <w:tc>
          <w:tcPr>
            <w:tcW w:w="338"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10</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624"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900" w:type="dxa"/>
            <w:tcBorders>
              <w:top w:val="single" w:sz="4" w:space="0" w:color="auto"/>
              <w:left w:val="single" w:sz="4" w:space="0" w:color="auto"/>
              <w:bottom w:val="single" w:sz="4" w:space="0" w:color="auto"/>
              <w:right w:val="nil"/>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rPr>
                <w:position w:val="6"/>
                <w:sz w:val="18"/>
                <w:szCs w:val="18"/>
              </w:rPr>
            </w:pPr>
            <w:r>
              <w:rPr>
                <w:position w:val="6"/>
                <w:sz w:val="18"/>
                <w:szCs w:val="18"/>
              </w:rPr>
              <w:t xml:space="preserve">      </w:t>
            </w:r>
            <w:r>
              <w:rPr>
                <w:rFonts w:hAnsi="宋体" w:hint="eastAsia"/>
                <w:position w:val="6"/>
                <w:sz w:val="18"/>
                <w:szCs w:val="18"/>
              </w:rPr>
              <w:t>初级</w:t>
            </w:r>
          </w:p>
        </w:tc>
        <w:tc>
          <w:tcPr>
            <w:tcW w:w="338"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11</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624"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900" w:type="dxa"/>
            <w:tcBorders>
              <w:top w:val="single" w:sz="4" w:space="0" w:color="auto"/>
              <w:left w:val="single" w:sz="4" w:space="0" w:color="auto"/>
              <w:bottom w:val="single" w:sz="4" w:space="0" w:color="auto"/>
              <w:right w:val="nil"/>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rPr>
                <w:position w:val="6"/>
                <w:sz w:val="18"/>
                <w:szCs w:val="18"/>
              </w:rPr>
            </w:pPr>
            <w:r>
              <w:rPr>
                <w:position w:val="6"/>
                <w:sz w:val="18"/>
                <w:szCs w:val="18"/>
              </w:rPr>
              <w:t>4.</w:t>
            </w:r>
            <w:r>
              <w:rPr>
                <w:rFonts w:hAnsi="宋体" w:hint="eastAsia"/>
                <w:position w:val="6"/>
                <w:sz w:val="18"/>
                <w:szCs w:val="18"/>
              </w:rPr>
              <w:t>技能人员</w:t>
            </w:r>
          </w:p>
        </w:tc>
        <w:tc>
          <w:tcPr>
            <w:tcW w:w="338"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12</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816"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624"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c>
          <w:tcPr>
            <w:tcW w:w="900" w:type="dxa"/>
            <w:tcBorders>
              <w:top w:val="single" w:sz="4" w:space="0" w:color="auto"/>
              <w:left w:val="single" w:sz="4" w:space="0" w:color="auto"/>
              <w:bottom w:val="single" w:sz="4" w:space="0" w:color="auto"/>
              <w:right w:val="nil"/>
            </w:tcBorders>
          </w:tcPr>
          <w:p w:rsidR="00945A7E" w:rsidRDefault="00945A7E">
            <w:pPr>
              <w:pStyle w:val="a6"/>
              <w:pBdr>
                <w:bottom w:val="none" w:sz="0" w:space="0" w:color="auto"/>
              </w:pBdr>
              <w:tabs>
                <w:tab w:val="left" w:pos="420"/>
              </w:tabs>
              <w:snapToGrid/>
              <w:spacing w:line="320" w:lineRule="exact"/>
              <w:ind w:rightChars="-60" w:right="-126"/>
            </w:pP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rPr>
                <w:position w:val="6"/>
                <w:sz w:val="18"/>
                <w:szCs w:val="18"/>
              </w:rPr>
            </w:pPr>
            <w:r>
              <w:rPr>
                <w:rFonts w:hint="eastAsia"/>
                <w:position w:val="6"/>
                <w:sz w:val="18"/>
                <w:szCs w:val="18"/>
              </w:rPr>
              <w:t>其中：高级技师</w:t>
            </w:r>
          </w:p>
        </w:tc>
        <w:tc>
          <w:tcPr>
            <w:tcW w:w="338"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13</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816"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624"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c>
          <w:tcPr>
            <w:tcW w:w="900" w:type="dxa"/>
            <w:tcBorders>
              <w:top w:val="single" w:sz="4" w:space="0" w:color="auto"/>
              <w:left w:val="single" w:sz="4" w:space="0" w:color="auto"/>
              <w:bottom w:val="single" w:sz="4" w:space="0" w:color="auto"/>
              <w:right w:val="nil"/>
            </w:tcBorders>
          </w:tcPr>
          <w:p w:rsidR="00945A7E" w:rsidRDefault="00945A7E">
            <w:pPr>
              <w:pStyle w:val="a6"/>
              <w:pBdr>
                <w:bottom w:val="none" w:sz="0" w:space="0" w:color="auto"/>
              </w:pBdr>
              <w:tabs>
                <w:tab w:val="left" w:pos="420"/>
              </w:tabs>
              <w:snapToGrid/>
              <w:spacing w:line="320" w:lineRule="exact"/>
              <w:ind w:rightChars="-60" w:right="-126"/>
            </w:pP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rPr>
                <w:position w:val="6"/>
                <w:sz w:val="18"/>
                <w:szCs w:val="18"/>
              </w:rPr>
            </w:pPr>
            <w:r>
              <w:rPr>
                <w:position w:val="6"/>
                <w:sz w:val="18"/>
                <w:szCs w:val="18"/>
              </w:rPr>
              <w:t xml:space="preserve">      </w:t>
            </w:r>
            <w:r>
              <w:rPr>
                <w:rFonts w:hint="eastAsia"/>
                <w:position w:val="6"/>
                <w:sz w:val="18"/>
                <w:szCs w:val="18"/>
              </w:rPr>
              <w:t>技师</w:t>
            </w:r>
          </w:p>
        </w:tc>
        <w:tc>
          <w:tcPr>
            <w:tcW w:w="338"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14</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816"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624"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c>
          <w:tcPr>
            <w:tcW w:w="900" w:type="dxa"/>
            <w:tcBorders>
              <w:top w:val="single" w:sz="4" w:space="0" w:color="auto"/>
              <w:left w:val="single" w:sz="4" w:space="0" w:color="auto"/>
              <w:bottom w:val="single" w:sz="4" w:space="0" w:color="auto"/>
              <w:right w:val="nil"/>
            </w:tcBorders>
          </w:tcPr>
          <w:p w:rsidR="00945A7E" w:rsidRDefault="00945A7E">
            <w:pPr>
              <w:pStyle w:val="a6"/>
              <w:pBdr>
                <w:bottom w:val="none" w:sz="0" w:space="0" w:color="auto"/>
              </w:pBdr>
              <w:tabs>
                <w:tab w:val="left" w:pos="420"/>
              </w:tabs>
              <w:snapToGrid/>
              <w:spacing w:line="320" w:lineRule="exact"/>
              <w:ind w:rightChars="-60" w:right="-126"/>
            </w:pP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rPr>
                <w:position w:val="6"/>
                <w:sz w:val="18"/>
                <w:szCs w:val="18"/>
              </w:rPr>
            </w:pPr>
            <w:r>
              <w:rPr>
                <w:position w:val="6"/>
                <w:sz w:val="18"/>
                <w:szCs w:val="18"/>
              </w:rPr>
              <w:t xml:space="preserve">      </w:t>
            </w:r>
            <w:r>
              <w:rPr>
                <w:rFonts w:hint="eastAsia"/>
                <w:position w:val="6"/>
                <w:sz w:val="18"/>
                <w:szCs w:val="18"/>
              </w:rPr>
              <w:t>高级工</w:t>
            </w:r>
          </w:p>
        </w:tc>
        <w:tc>
          <w:tcPr>
            <w:tcW w:w="338"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15</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816"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624"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c>
          <w:tcPr>
            <w:tcW w:w="900" w:type="dxa"/>
            <w:tcBorders>
              <w:top w:val="single" w:sz="4" w:space="0" w:color="auto"/>
              <w:left w:val="single" w:sz="4" w:space="0" w:color="auto"/>
              <w:bottom w:val="single" w:sz="4" w:space="0" w:color="auto"/>
              <w:right w:val="nil"/>
            </w:tcBorders>
          </w:tcPr>
          <w:p w:rsidR="00945A7E" w:rsidRDefault="00945A7E">
            <w:pPr>
              <w:pStyle w:val="a6"/>
              <w:pBdr>
                <w:bottom w:val="none" w:sz="0" w:space="0" w:color="auto"/>
              </w:pBdr>
              <w:tabs>
                <w:tab w:val="left" w:pos="420"/>
              </w:tabs>
              <w:snapToGrid/>
              <w:spacing w:line="320" w:lineRule="exact"/>
              <w:ind w:rightChars="-60" w:right="-126"/>
            </w:pP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rPr>
                <w:position w:val="6"/>
                <w:sz w:val="18"/>
                <w:szCs w:val="18"/>
              </w:rPr>
            </w:pPr>
            <w:r>
              <w:rPr>
                <w:position w:val="6"/>
                <w:sz w:val="18"/>
                <w:szCs w:val="18"/>
              </w:rPr>
              <w:t xml:space="preserve">      </w:t>
            </w:r>
            <w:r>
              <w:rPr>
                <w:rFonts w:hint="eastAsia"/>
                <w:position w:val="6"/>
                <w:sz w:val="18"/>
                <w:szCs w:val="18"/>
              </w:rPr>
              <w:t>中级工</w:t>
            </w:r>
          </w:p>
        </w:tc>
        <w:tc>
          <w:tcPr>
            <w:tcW w:w="338"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16</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816"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624"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vAlign w:val="center"/>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c>
          <w:tcPr>
            <w:tcW w:w="900" w:type="dxa"/>
            <w:tcBorders>
              <w:top w:val="single" w:sz="4" w:space="0" w:color="auto"/>
              <w:left w:val="single" w:sz="4" w:space="0" w:color="auto"/>
              <w:bottom w:val="single" w:sz="4" w:space="0" w:color="auto"/>
              <w:right w:val="nil"/>
            </w:tcBorders>
          </w:tcPr>
          <w:p w:rsidR="00945A7E" w:rsidRDefault="00945A7E">
            <w:pPr>
              <w:pStyle w:val="a6"/>
              <w:pBdr>
                <w:bottom w:val="none" w:sz="0" w:space="0" w:color="auto"/>
              </w:pBdr>
              <w:tabs>
                <w:tab w:val="left" w:pos="420"/>
              </w:tabs>
              <w:snapToGrid/>
              <w:spacing w:line="320" w:lineRule="exact"/>
              <w:ind w:rightChars="-60" w:right="-126"/>
            </w:pPr>
          </w:p>
        </w:tc>
      </w:tr>
      <w:tr w:rsidR="00945A7E" w:rsidTr="00945A7E">
        <w:tc>
          <w:tcPr>
            <w:tcW w:w="1930" w:type="dxa"/>
            <w:tcBorders>
              <w:top w:val="single" w:sz="4" w:space="0" w:color="auto"/>
              <w:left w:val="nil"/>
              <w:bottom w:val="single" w:sz="4" w:space="0" w:color="auto"/>
              <w:right w:val="single" w:sz="4" w:space="0" w:color="auto"/>
            </w:tcBorders>
            <w:vAlign w:val="center"/>
          </w:tcPr>
          <w:p w:rsidR="00945A7E" w:rsidRDefault="00945A7E">
            <w:pPr>
              <w:rPr>
                <w:position w:val="6"/>
                <w:sz w:val="18"/>
                <w:szCs w:val="18"/>
              </w:rPr>
            </w:pPr>
            <w:r>
              <w:rPr>
                <w:position w:val="6"/>
                <w:sz w:val="18"/>
                <w:szCs w:val="18"/>
              </w:rPr>
              <w:t xml:space="preserve">      </w:t>
            </w:r>
            <w:r>
              <w:rPr>
                <w:rFonts w:hint="eastAsia"/>
                <w:position w:val="6"/>
                <w:sz w:val="18"/>
                <w:szCs w:val="18"/>
              </w:rPr>
              <w:t>初级工</w:t>
            </w:r>
          </w:p>
        </w:tc>
        <w:tc>
          <w:tcPr>
            <w:tcW w:w="338"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17</w:t>
            </w:r>
          </w:p>
        </w:tc>
        <w:tc>
          <w:tcPr>
            <w:tcW w:w="54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rPr>
                <w:rFonts w:ascii="宋体" w:hAnsi="宋体"/>
                <w:bCs/>
              </w:rPr>
            </w:pPr>
            <w:r>
              <w:rPr>
                <w:rFonts w:ascii="宋体" w:hAnsi="宋体" w:hint="eastAsia"/>
                <w:bCs/>
              </w:rPr>
              <w:t>人</w:t>
            </w:r>
          </w:p>
        </w:tc>
        <w:tc>
          <w:tcPr>
            <w:tcW w:w="90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816"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624"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3"/>
              <w:spacing w:line="320" w:lineRule="exact"/>
              <w:ind w:rightChars="-60" w:right="-126"/>
              <w:rPr>
                <w:rFonts w:ascii="宋体" w:hAnsi="宋体"/>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936"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p>
        </w:tc>
        <w:tc>
          <w:tcPr>
            <w:tcW w:w="1044" w:type="dxa"/>
            <w:tcBorders>
              <w:top w:val="single" w:sz="4" w:space="0" w:color="auto"/>
              <w:left w:val="single" w:sz="4" w:space="0" w:color="auto"/>
              <w:bottom w:val="single" w:sz="4" w:space="0" w:color="auto"/>
              <w:right w:val="single" w:sz="4" w:space="0" w:color="auto"/>
            </w:tcBorders>
          </w:tcPr>
          <w:p w:rsidR="00945A7E" w:rsidRDefault="00945A7E">
            <w:pPr>
              <w:pStyle w:val="a6"/>
              <w:pBdr>
                <w:bottom w:val="none" w:sz="0" w:space="0" w:color="auto"/>
              </w:pBdr>
              <w:tabs>
                <w:tab w:val="left" w:pos="420"/>
              </w:tabs>
              <w:snapToGrid/>
              <w:spacing w:line="320" w:lineRule="exact"/>
              <w:ind w:rightChars="-60" w:right="-126"/>
            </w:pPr>
            <w:r>
              <w:rPr>
                <w:rFonts w:hint="eastAsia"/>
              </w:rPr>
              <w:t>－</w:t>
            </w:r>
          </w:p>
        </w:tc>
        <w:tc>
          <w:tcPr>
            <w:tcW w:w="900" w:type="dxa"/>
            <w:tcBorders>
              <w:top w:val="single" w:sz="4" w:space="0" w:color="auto"/>
              <w:left w:val="single" w:sz="4" w:space="0" w:color="auto"/>
              <w:bottom w:val="single" w:sz="4" w:space="0" w:color="auto"/>
              <w:right w:val="nil"/>
            </w:tcBorders>
          </w:tcPr>
          <w:p w:rsidR="00945A7E" w:rsidRDefault="00945A7E">
            <w:pPr>
              <w:pStyle w:val="a6"/>
              <w:pBdr>
                <w:bottom w:val="none" w:sz="0" w:space="0" w:color="auto"/>
              </w:pBdr>
              <w:tabs>
                <w:tab w:val="left" w:pos="420"/>
              </w:tabs>
              <w:snapToGrid/>
              <w:spacing w:line="320" w:lineRule="exact"/>
              <w:ind w:rightChars="-60" w:right="-126"/>
            </w:pPr>
          </w:p>
        </w:tc>
      </w:tr>
    </w:tbl>
    <w:p w:rsidR="00945A7E" w:rsidRDefault="00945A7E" w:rsidP="00945A7E">
      <w:pPr>
        <w:spacing w:line="320" w:lineRule="exact"/>
        <w:rPr>
          <w:rFonts w:ascii="宋体" w:hAnsi="宋体" w:hint="eastAsia"/>
          <w:sz w:val="18"/>
          <w:szCs w:val="18"/>
        </w:rPr>
      </w:pPr>
      <w:r>
        <w:rPr>
          <w:rFonts w:ascii="宋体" w:hAnsi="宋体" w:hint="eastAsia"/>
          <w:sz w:val="18"/>
          <w:szCs w:val="18"/>
        </w:rPr>
        <w:t>单位负责人：       统计负责人：         填表人：        联系电话：         报出日期：20   年   月   日</w:t>
      </w:r>
    </w:p>
    <w:p w:rsidR="00945A7E" w:rsidRDefault="00945A7E" w:rsidP="00945A7E">
      <w:pPr>
        <w:adjustRightInd w:val="0"/>
        <w:spacing w:line="360" w:lineRule="auto"/>
        <w:ind w:right="25"/>
        <w:jc w:val="left"/>
        <w:rPr>
          <w:rFonts w:ascii="宋体" w:hAnsi="宋体" w:hint="eastAsia"/>
          <w:sz w:val="18"/>
          <w:szCs w:val="18"/>
        </w:rPr>
      </w:pPr>
    </w:p>
    <w:p w:rsidR="00945A7E" w:rsidRPr="00D94740" w:rsidRDefault="00945A7E" w:rsidP="00945A7E">
      <w:pPr>
        <w:adjustRightInd w:val="0"/>
        <w:ind w:left="1559" w:right="25" w:hangingChars="866" w:hanging="1559"/>
        <w:jc w:val="left"/>
        <w:rPr>
          <w:rFonts w:hint="eastAsia"/>
          <w:sz w:val="18"/>
          <w:szCs w:val="18"/>
        </w:rPr>
      </w:pPr>
      <w:r w:rsidRPr="00435897">
        <w:rPr>
          <w:rFonts w:hint="eastAsia"/>
          <w:sz w:val="18"/>
          <w:szCs w:val="18"/>
        </w:rPr>
        <w:t>说明：</w:t>
      </w:r>
      <w:r w:rsidRPr="00435897">
        <w:rPr>
          <w:sz w:val="18"/>
          <w:szCs w:val="18"/>
        </w:rPr>
        <w:t>1.</w:t>
      </w:r>
      <w:r w:rsidRPr="00435897">
        <w:rPr>
          <w:rFonts w:hint="eastAsia"/>
          <w:sz w:val="18"/>
          <w:szCs w:val="18"/>
        </w:rPr>
        <w:t>统计范围：</w:t>
      </w:r>
      <w:r>
        <w:rPr>
          <w:rFonts w:hint="eastAsia"/>
          <w:sz w:val="18"/>
          <w:szCs w:val="18"/>
        </w:rPr>
        <w:t>辖区内非公有制企业（单位）。具体包括：</w:t>
      </w:r>
      <w:r w:rsidRPr="009945E9">
        <w:rPr>
          <w:rFonts w:hint="eastAsia"/>
          <w:sz w:val="18"/>
          <w:szCs w:val="18"/>
        </w:rPr>
        <w:t>农、林、牧、渔业，采矿业，制造业，电力、热力、燃气和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行业</w:t>
      </w:r>
      <w:r>
        <w:rPr>
          <w:rFonts w:hint="eastAsia"/>
          <w:sz w:val="18"/>
          <w:szCs w:val="18"/>
        </w:rPr>
        <w:t>。</w:t>
      </w:r>
    </w:p>
    <w:p w:rsidR="00945A7E" w:rsidRPr="00435897" w:rsidRDefault="00945A7E" w:rsidP="00945A7E">
      <w:pPr>
        <w:adjustRightInd w:val="0"/>
        <w:ind w:leftChars="257" w:left="1557" w:right="25" w:hangingChars="565" w:hanging="1017"/>
        <w:jc w:val="left"/>
        <w:rPr>
          <w:rFonts w:ascii="仿宋_GB2312" w:eastAsia="仿宋_GB2312" w:hAnsi="宋体" w:hint="eastAsia"/>
          <w:sz w:val="24"/>
        </w:rPr>
      </w:pPr>
      <w:r w:rsidRPr="00D94740">
        <w:rPr>
          <w:rFonts w:hint="eastAsia"/>
          <w:sz w:val="18"/>
          <w:szCs w:val="18"/>
        </w:rPr>
        <w:t>2.</w:t>
      </w:r>
      <w:r>
        <w:rPr>
          <w:rFonts w:hint="eastAsia"/>
          <w:sz w:val="18"/>
          <w:szCs w:val="18"/>
        </w:rPr>
        <w:t>报送时间及方式：联网直报企业通过国家统计局联网直报平台上报数据，非联网直报企业由调查员或统计机构录入基层表数据，调查单位上报时间为</w:t>
      </w:r>
      <w:r>
        <w:rPr>
          <w:rFonts w:hint="eastAsia"/>
          <w:sz w:val="18"/>
          <w:szCs w:val="18"/>
        </w:rPr>
        <w:t>2020</w:t>
      </w:r>
      <w:r w:rsidRPr="00435897">
        <w:rPr>
          <w:rFonts w:hint="eastAsia"/>
          <w:sz w:val="18"/>
          <w:szCs w:val="18"/>
        </w:rPr>
        <w:t>年</w:t>
      </w:r>
      <w:r>
        <w:rPr>
          <w:rFonts w:hint="eastAsia"/>
          <w:sz w:val="18"/>
          <w:szCs w:val="18"/>
        </w:rPr>
        <w:t>8</w:t>
      </w:r>
      <w:r w:rsidRPr="00435897">
        <w:rPr>
          <w:rFonts w:hint="eastAsia"/>
          <w:sz w:val="18"/>
          <w:szCs w:val="18"/>
        </w:rPr>
        <w:t>月</w:t>
      </w:r>
      <w:r>
        <w:rPr>
          <w:rFonts w:hint="eastAsia"/>
          <w:sz w:val="18"/>
          <w:szCs w:val="18"/>
        </w:rPr>
        <w:t>18</w:t>
      </w:r>
      <w:r w:rsidRPr="00435897">
        <w:rPr>
          <w:rFonts w:hint="eastAsia"/>
          <w:sz w:val="18"/>
          <w:szCs w:val="18"/>
        </w:rPr>
        <w:t>日前</w:t>
      </w:r>
      <w:r>
        <w:rPr>
          <w:rFonts w:hint="eastAsia"/>
          <w:sz w:val="18"/>
          <w:szCs w:val="18"/>
        </w:rPr>
        <w:t>。</w:t>
      </w:r>
    </w:p>
    <w:p w:rsidR="00945A7E" w:rsidRDefault="00945A7E" w:rsidP="00945A7E">
      <w:pPr>
        <w:adjustRightInd w:val="0"/>
        <w:ind w:leftChars="258" w:left="1532" w:right="25" w:hangingChars="550" w:hanging="990"/>
        <w:jc w:val="left"/>
        <w:rPr>
          <w:sz w:val="18"/>
          <w:szCs w:val="18"/>
        </w:rPr>
      </w:pPr>
      <w:r w:rsidRPr="00435897">
        <w:rPr>
          <w:rFonts w:hint="eastAsia"/>
          <w:sz w:val="18"/>
          <w:szCs w:val="18"/>
        </w:rPr>
        <w:t>3.</w:t>
      </w:r>
      <w:r>
        <w:rPr>
          <w:rFonts w:hint="eastAsia"/>
          <w:sz w:val="18"/>
          <w:szCs w:val="18"/>
        </w:rPr>
        <w:t>本表“一、基本情况”中“区划代码”、“行业代码”等加灰底指标由统计机构填写，调查单位免填。</w:t>
      </w:r>
    </w:p>
    <w:p w:rsidR="00945A7E" w:rsidRDefault="00945A7E" w:rsidP="00945A7E">
      <w:pPr>
        <w:adjustRightInd w:val="0"/>
        <w:spacing w:line="360" w:lineRule="auto"/>
        <w:ind w:right="25" w:firstLineChars="300" w:firstLine="540"/>
        <w:jc w:val="left"/>
        <w:rPr>
          <w:sz w:val="18"/>
          <w:szCs w:val="18"/>
        </w:rPr>
      </w:pPr>
      <w:r>
        <w:rPr>
          <w:sz w:val="18"/>
          <w:szCs w:val="18"/>
        </w:rPr>
        <w:t xml:space="preserve"> </w:t>
      </w:r>
    </w:p>
    <w:p w:rsidR="00945A7E" w:rsidRDefault="00945A7E" w:rsidP="00945A7E">
      <w:pPr>
        <w:widowControl/>
        <w:spacing w:beforeAutospacing="1" w:afterAutospacing="1" w:line="360" w:lineRule="auto"/>
        <w:jc w:val="left"/>
        <w:rPr>
          <w:sz w:val="18"/>
          <w:szCs w:val="18"/>
        </w:rPr>
        <w:sectPr w:rsidR="00945A7E" w:rsidSect="00945A7E">
          <w:pgSz w:w="11907" w:h="16840" w:code="9"/>
          <w:pgMar w:top="1871" w:right="1588" w:bottom="1418" w:left="1588" w:header="851" w:footer="1191" w:gutter="0"/>
          <w:cols w:space="720"/>
        </w:sectPr>
      </w:pPr>
    </w:p>
    <w:p w:rsidR="00945A7E" w:rsidRDefault="00945A7E" w:rsidP="00945A7E">
      <w:pPr>
        <w:spacing w:line="300" w:lineRule="exact"/>
        <w:ind w:right="23"/>
        <w:jc w:val="center"/>
        <w:rPr>
          <w:rFonts w:ascii="黑体" w:eastAsia="黑体"/>
        </w:rPr>
      </w:pPr>
      <w:r>
        <w:rPr>
          <w:rFonts w:ascii="黑体" w:eastAsia="黑体" w:hAnsi="宋体" w:hint="eastAsia"/>
          <w:sz w:val="32"/>
          <w:szCs w:val="32"/>
        </w:rPr>
        <w:lastRenderedPageBreak/>
        <w:t>三、指 标 解 释</w:t>
      </w:r>
    </w:p>
    <w:p w:rsidR="00945A7E" w:rsidRDefault="00945A7E" w:rsidP="00945A7E">
      <w:pPr>
        <w:pStyle w:val="2"/>
        <w:spacing w:after="0" w:line="300" w:lineRule="exact"/>
        <w:ind w:firstLineChars="220" w:firstLine="530"/>
        <w:rPr>
          <w:rFonts w:ascii="仿宋_GB2312" w:eastAsia="仿宋_GB2312" w:hAnsi="宋体" w:hint="eastAsia"/>
          <w:b/>
          <w:sz w:val="24"/>
        </w:rPr>
      </w:pPr>
    </w:p>
    <w:p w:rsidR="00945A7E" w:rsidRPr="00435897" w:rsidRDefault="00945A7E" w:rsidP="00945A7E">
      <w:pPr>
        <w:pStyle w:val="2"/>
        <w:spacing w:line="400" w:lineRule="exact"/>
        <w:ind w:leftChars="0" w:left="0" w:firstLineChars="2" w:firstLine="6"/>
        <w:jc w:val="center"/>
        <w:rPr>
          <w:rFonts w:ascii="宋体" w:hAnsi="宋体" w:hint="eastAsia"/>
          <w:sz w:val="28"/>
        </w:rPr>
      </w:pPr>
      <w:r w:rsidRPr="00435897">
        <w:rPr>
          <w:rFonts w:ascii="宋体" w:hAnsi="宋体" w:hint="eastAsia"/>
          <w:sz w:val="28"/>
        </w:rPr>
        <w:t>（一）企业基本情况</w:t>
      </w:r>
    </w:p>
    <w:p w:rsidR="00945A7E" w:rsidRPr="00E61C3C" w:rsidRDefault="00945A7E" w:rsidP="00945A7E">
      <w:pPr>
        <w:spacing w:line="400" w:lineRule="exact"/>
        <w:ind w:firstLineChars="177" w:firstLine="425"/>
        <w:rPr>
          <w:rFonts w:ascii="黑体" w:eastAsia="黑体"/>
          <w:sz w:val="24"/>
        </w:rPr>
      </w:pPr>
      <w:r w:rsidRPr="00BF73BA">
        <w:rPr>
          <w:rFonts w:ascii="黑体" w:eastAsia="黑体" w:hint="eastAsia"/>
          <w:sz w:val="24"/>
        </w:rPr>
        <w:t xml:space="preserve">单位详细名称  </w:t>
      </w:r>
      <w:r w:rsidRPr="008559F7">
        <w:rPr>
          <w:rFonts w:ascii="宋体" w:hint="eastAsia"/>
          <w:sz w:val="24"/>
        </w:rPr>
        <w:t>指经有关部门批准正式使用的单位全称。所有单位均填写本项。</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企业的详细名称按市场监管</w:t>
      </w:r>
      <w:r w:rsidRPr="008559F7">
        <w:rPr>
          <w:rFonts w:ascii="宋体"/>
          <w:sz w:val="24"/>
        </w:rPr>
        <w:t>部门</w:t>
      </w:r>
      <w:r w:rsidRPr="008559F7">
        <w:rPr>
          <w:rFonts w:ascii="宋体" w:hint="eastAsia"/>
          <w:sz w:val="24"/>
        </w:rPr>
        <w:t>登记的名称填写；机关、事业单位的详细名称按编制部门登记、批准的名称填写；社会团体、民办非企业单位、基金会和基层群众自治组织的详细名称按民政部门登记、批准的名称填写。其他单位</w:t>
      </w:r>
      <w:r w:rsidRPr="008559F7">
        <w:rPr>
          <w:rFonts w:ascii="宋体"/>
          <w:sz w:val="24"/>
        </w:rPr>
        <w:t>按相</w:t>
      </w:r>
      <w:r w:rsidRPr="008559F7">
        <w:rPr>
          <w:rFonts w:ascii="宋体" w:hint="eastAsia"/>
          <w:sz w:val="24"/>
        </w:rPr>
        <w:t>关</w:t>
      </w:r>
      <w:r w:rsidRPr="008559F7">
        <w:rPr>
          <w:rFonts w:ascii="宋体"/>
          <w:sz w:val="24"/>
        </w:rPr>
        <w:t>部门登记、批准的名称填</w:t>
      </w:r>
      <w:r w:rsidRPr="008559F7">
        <w:rPr>
          <w:rFonts w:ascii="宋体" w:hint="eastAsia"/>
          <w:sz w:val="24"/>
        </w:rPr>
        <w:t>写</w:t>
      </w:r>
      <w:r w:rsidRPr="008559F7">
        <w:rPr>
          <w:rFonts w:ascii="宋体"/>
          <w:sz w:val="24"/>
        </w:rPr>
        <w:t>。</w:t>
      </w:r>
      <w:r w:rsidRPr="008559F7">
        <w:rPr>
          <w:rFonts w:ascii="宋体" w:hint="eastAsia"/>
          <w:sz w:val="24"/>
        </w:rPr>
        <w:t>填写时要求使用规范化汉字填写，并与单位公章所使用的名称完全一致，</w:t>
      </w:r>
      <w:r w:rsidRPr="008559F7">
        <w:rPr>
          <w:rFonts w:ascii="宋体"/>
          <w:sz w:val="24"/>
        </w:rPr>
        <w:t>不得使用</w:t>
      </w:r>
      <w:r w:rsidRPr="008559F7">
        <w:rPr>
          <w:rFonts w:ascii="宋体" w:hint="eastAsia"/>
          <w:sz w:val="24"/>
        </w:rPr>
        <w:t>简称</w:t>
      </w:r>
      <w:r w:rsidRPr="008559F7">
        <w:rPr>
          <w:rFonts w:ascii="宋体"/>
          <w:sz w:val="24"/>
        </w:rPr>
        <w:t>、缩写等</w:t>
      </w:r>
      <w:r w:rsidRPr="008559F7">
        <w:rPr>
          <w:rFonts w:ascii="宋体" w:hint="eastAsia"/>
          <w:sz w:val="24"/>
        </w:rPr>
        <w:t>。</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凡经登记主管机关核准或批准，具有两个或两个以上名称的单位，要求填写一个单位名称，同时用括号注明其余的单位名称。</w:t>
      </w:r>
    </w:p>
    <w:p w:rsidR="00945A7E" w:rsidRPr="00E61C3C" w:rsidRDefault="00945A7E" w:rsidP="00945A7E">
      <w:pPr>
        <w:spacing w:line="400" w:lineRule="exact"/>
        <w:ind w:firstLineChars="177" w:firstLine="425"/>
        <w:rPr>
          <w:rFonts w:ascii="黑体" w:eastAsia="黑体"/>
          <w:sz w:val="24"/>
        </w:rPr>
      </w:pPr>
      <w:r w:rsidRPr="00BF73BA">
        <w:rPr>
          <w:rFonts w:ascii="黑体" w:eastAsia="黑体" w:hint="eastAsia"/>
          <w:sz w:val="24"/>
        </w:rPr>
        <w:t>统一</w:t>
      </w:r>
      <w:r w:rsidRPr="00BF73BA">
        <w:rPr>
          <w:rFonts w:ascii="黑体" w:eastAsia="黑体"/>
          <w:sz w:val="24"/>
        </w:rPr>
        <w:t>社会信用代码</w:t>
      </w:r>
      <w:r w:rsidRPr="00BF73BA">
        <w:rPr>
          <w:rFonts w:ascii="黑体" w:eastAsia="黑体" w:hint="eastAsia"/>
          <w:sz w:val="24"/>
        </w:rPr>
        <w:t xml:space="preserve">  </w:t>
      </w:r>
      <w:r w:rsidRPr="008559F7">
        <w:rPr>
          <w:rFonts w:ascii="宋体" w:hint="eastAsia"/>
          <w:sz w:val="24"/>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统一社会信用代码由1</w:t>
      </w:r>
      <w:r w:rsidRPr="008559F7">
        <w:rPr>
          <w:rFonts w:ascii="宋体"/>
          <w:sz w:val="24"/>
        </w:rPr>
        <w:t>8</w:t>
      </w:r>
      <w:r w:rsidRPr="008559F7">
        <w:rPr>
          <w:rFonts w:ascii="宋体" w:hint="eastAsia"/>
          <w:sz w:val="24"/>
        </w:rPr>
        <w:t>位的阿拉伯数字或大写英文字母（不使用I、O、Z、S、V）组成，第1位为登记管理部门代码、第2位为机构类别代码、第3-8位为登记管理机关行政区划码、第9-17位为组织机构代码、第18位为校验码。</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第1位：登记管理部门代码，使用阿拉伯数字或英文字母表示。分为1机构编制；2外交；3司法</w:t>
      </w:r>
      <w:r w:rsidRPr="008559F7">
        <w:rPr>
          <w:rFonts w:ascii="宋体"/>
          <w:sz w:val="24"/>
        </w:rPr>
        <w:t>行政；</w:t>
      </w:r>
      <w:r w:rsidRPr="008559F7">
        <w:rPr>
          <w:rFonts w:ascii="宋体" w:hint="eastAsia"/>
          <w:sz w:val="24"/>
        </w:rPr>
        <w:t>4文化；5民政；6旅游；7宗教</w:t>
      </w:r>
      <w:r w:rsidRPr="008559F7">
        <w:rPr>
          <w:rFonts w:ascii="宋体"/>
          <w:sz w:val="24"/>
        </w:rPr>
        <w:t>；</w:t>
      </w:r>
      <w:r w:rsidRPr="008559F7">
        <w:rPr>
          <w:rFonts w:ascii="宋体" w:hint="eastAsia"/>
          <w:sz w:val="24"/>
        </w:rPr>
        <w:t>8工会；9工商；A中央军委改革和编制办公室；N农业</w:t>
      </w:r>
      <w:r w:rsidRPr="008559F7">
        <w:rPr>
          <w:rFonts w:ascii="宋体"/>
          <w:sz w:val="24"/>
        </w:rPr>
        <w:t>；</w:t>
      </w:r>
      <w:r w:rsidRPr="008559F7">
        <w:rPr>
          <w:rFonts w:ascii="宋体" w:hint="eastAsia"/>
          <w:sz w:val="24"/>
        </w:rPr>
        <w:t>Y其他。</w:t>
      </w:r>
      <w:r w:rsidRPr="008559F7">
        <w:rPr>
          <w:rFonts w:ascii="宋体" w:hint="eastAsia"/>
          <w:sz w:val="24"/>
        </w:rPr>
        <w:br/>
        <w:t xml:space="preserve">    第2位：机构类别代码，使用阿拉伯数字表示。分为：</w:t>
      </w:r>
    </w:p>
    <w:p w:rsidR="00945A7E" w:rsidRPr="008559F7" w:rsidRDefault="00945A7E" w:rsidP="00945A7E">
      <w:pPr>
        <w:spacing w:line="400" w:lineRule="exact"/>
        <w:ind w:firstLineChars="177" w:firstLine="425"/>
        <w:rPr>
          <w:rFonts w:ascii="宋体"/>
          <w:sz w:val="24"/>
        </w:rPr>
      </w:pPr>
      <w:r w:rsidRPr="008559F7">
        <w:rPr>
          <w:rFonts w:ascii="宋体"/>
          <w:sz w:val="24"/>
        </w:rPr>
        <w:t>1</w:t>
      </w:r>
      <w:r w:rsidRPr="008559F7">
        <w:rPr>
          <w:rFonts w:ascii="宋体" w:hint="eastAsia"/>
          <w:sz w:val="24"/>
        </w:rPr>
        <w:t>机构编制：1机关，2事业单位，3中央编办直接管理机构编制的群众团体，9其他；</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2外交：1外国常驻新闻机构，9其他；</w:t>
      </w:r>
    </w:p>
    <w:p w:rsidR="00945A7E" w:rsidRPr="008559F7" w:rsidRDefault="00945A7E" w:rsidP="00945A7E">
      <w:pPr>
        <w:spacing w:line="400" w:lineRule="exact"/>
        <w:ind w:firstLineChars="177" w:firstLine="425"/>
        <w:rPr>
          <w:rFonts w:ascii="宋体"/>
          <w:sz w:val="24"/>
        </w:rPr>
      </w:pPr>
      <w:r w:rsidRPr="008559F7">
        <w:rPr>
          <w:rFonts w:ascii="宋体"/>
          <w:sz w:val="24"/>
        </w:rPr>
        <w:t>3</w:t>
      </w:r>
      <w:r w:rsidRPr="008559F7">
        <w:rPr>
          <w:rFonts w:ascii="宋体" w:hint="eastAsia"/>
          <w:sz w:val="24"/>
        </w:rPr>
        <w:t>司法行政</w:t>
      </w:r>
      <w:r w:rsidRPr="008559F7">
        <w:rPr>
          <w:rFonts w:ascii="宋体"/>
          <w:sz w:val="24"/>
        </w:rPr>
        <w:t>：</w:t>
      </w:r>
      <w:r w:rsidRPr="008559F7">
        <w:rPr>
          <w:rFonts w:ascii="宋体" w:hint="eastAsia"/>
          <w:sz w:val="24"/>
        </w:rPr>
        <w:t>1律师</w:t>
      </w:r>
      <w:r w:rsidRPr="008559F7">
        <w:rPr>
          <w:rFonts w:ascii="宋体"/>
          <w:sz w:val="24"/>
        </w:rPr>
        <w:t>执业机构，</w:t>
      </w:r>
      <w:r w:rsidRPr="008559F7">
        <w:rPr>
          <w:rFonts w:ascii="宋体" w:hint="eastAsia"/>
          <w:sz w:val="24"/>
        </w:rPr>
        <w:t>2公证处</w:t>
      </w:r>
      <w:r w:rsidRPr="008559F7">
        <w:rPr>
          <w:rFonts w:ascii="宋体"/>
          <w:sz w:val="24"/>
        </w:rPr>
        <w:t>，</w:t>
      </w:r>
      <w:r w:rsidRPr="008559F7">
        <w:rPr>
          <w:rFonts w:ascii="宋体" w:hint="eastAsia"/>
          <w:sz w:val="24"/>
        </w:rPr>
        <w:t>3基层</w:t>
      </w:r>
      <w:r w:rsidRPr="008559F7">
        <w:rPr>
          <w:rFonts w:ascii="宋体"/>
          <w:sz w:val="24"/>
        </w:rPr>
        <w:t>法律服务所，</w:t>
      </w:r>
      <w:r w:rsidRPr="008559F7">
        <w:rPr>
          <w:rFonts w:ascii="宋体" w:hint="eastAsia"/>
          <w:sz w:val="24"/>
        </w:rPr>
        <w:t>4司法</w:t>
      </w:r>
      <w:r w:rsidRPr="008559F7">
        <w:rPr>
          <w:rFonts w:ascii="宋体"/>
          <w:sz w:val="24"/>
        </w:rPr>
        <w:t>鉴定机构，</w:t>
      </w:r>
      <w:r w:rsidRPr="008559F7">
        <w:rPr>
          <w:rFonts w:ascii="宋体" w:hint="eastAsia"/>
          <w:sz w:val="24"/>
        </w:rPr>
        <w:t>5仲裁</w:t>
      </w:r>
      <w:r w:rsidRPr="008559F7">
        <w:rPr>
          <w:rFonts w:ascii="宋体"/>
          <w:sz w:val="24"/>
        </w:rPr>
        <w:t>委员会，</w:t>
      </w:r>
      <w:r w:rsidRPr="008559F7">
        <w:rPr>
          <w:rFonts w:ascii="宋体" w:hint="eastAsia"/>
          <w:sz w:val="24"/>
        </w:rPr>
        <w:t>9其他</w:t>
      </w:r>
      <w:r w:rsidRPr="008559F7">
        <w:rPr>
          <w:rFonts w:ascii="宋体"/>
          <w:sz w:val="24"/>
        </w:rPr>
        <w:t>；</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4文化：1外国在华文化中心，9其他；</w:t>
      </w:r>
    </w:p>
    <w:p w:rsidR="00945A7E" w:rsidRPr="008559F7" w:rsidRDefault="00945A7E" w:rsidP="00945A7E">
      <w:pPr>
        <w:spacing w:line="400" w:lineRule="exact"/>
        <w:ind w:firstLineChars="177" w:firstLine="425"/>
        <w:rPr>
          <w:rFonts w:ascii="宋体"/>
          <w:sz w:val="24"/>
        </w:rPr>
      </w:pPr>
      <w:r w:rsidRPr="008559F7">
        <w:rPr>
          <w:rFonts w:ascii="宋体"/>
          <w:sz w:val="24"/>
        </w:rPr>
        <w:t>5</w:t>
      </w:r>
      <w:r w:rsidRPr="008559F7">
        <w:rPr>
          <w:rFonts w:ascii="宋体" w:hint="eastAsia"/>
          <w:sz w:val="24"/>
        </w:rPr>
        <w:t>民政：1社会团体，2民办非企业单位，3基金会，9其他；</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6旅游：1外国旅游部门常驻代表机构，2港澳台地区旅游部门常驻内地（大陆）代表机构，9其他；</w:t>
      </w:r>
      <w:r w:rsidRPr="008559F7">
        <w:rPr>
          <w:rFonts w:ascii="宋体"/>
          <w:sz w:val="24"/>
        </w:rPr>
        <w:t>7</w:t>
      </w:r>
      <w:r w:rsidRPr="008559F7">
        <w:rPr>
          <w:rFonts w:ascii="宋体" w:hint="eastAsia"/>
          <w:sz w:val="24"/>
        </w:rPr>
        <w:t>宗教：1宗教</w:t>
      </w:r>
      <w:r w:rsidRPr="008559F7">
        <w:rPr>
          <w:rFonts w:ascii="宋体"/>
          <w:sz w:val="24"/>
        </w:rPr>
        <w:t>活动场所，</w:t>
      </w:r>
      <w:r w:rsidRPr="008559F7">
        <w:rPr>
          <w:rFonts w:ascii="宋体" w:hint="eastAsia"/>
          <w:sz w:val="24"/>
        </w:rPr>
        <w:t>2宗教</w:t>
      </w:r>
      <w:r w:rsidRPr="008559F7">
        <w:rPr>
          <w:rFonts w:ascii="宋体"/>
          <w:sz w:val="24"/>
        </w:rPr>
        <w:t>院校，</w:t>
      </w:r>
      <w:r w:rsidRPr="008559F7">
        <w:rPr>
          <w:rFonts w:ascii="宋体" w:hint="eastAsia"/>
          <w:sz w:val="24"/>
        </w:rPr>
        <w:t>9其他</w:t>
      </w:r>
      <w:r w:rsidRPr="008559F7">
        <w:rPr>
          <w:rFonts w:ascii="宋体"/>
          <w:sz w:val="24"/>
        </w:rPr>
        <w:t>；</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8工会：1基层工会，9其他；</w:t>
      </w:r>
    </w:p>
    <w:p w:rsidR="00945A7E" w:rsidRPr="008559F7" w:rsidRDefault="00945A7E" w:rsidP="00945A7E">
      <w:pPr>
        <w:spacing w:line="400" w:lineRule="exact"/>
        <w:ind w:firstLineChars="177" w:firstLine="425"/>
        <w:rPr>
          <w:rFonts w:ascii="宋体"/>
          <w:sz w:val="24"/>
        </w:rPr>
      </w:pPr>
      <w:r w:rsidRPr="008559F7">
        <w:rPr>
          <w:rFonts w:ascii="宋体"/>
          <w:sz w:val="24"/>
        </w:rPr>
        <w:t>9</w:t>
      </w:r>
      <w:r w:rsidRPr="008559F7">
        <w:rPr>
          <w:rFonts w:ascii="宋体" w:hint="eastAsia"/>
          <w:sz w:val="24"/>
        </w:rPr>
        <w:t>工商：1企业，2个体工商户，3农民专业合作社；</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lastRenderedPageBreak/>
        <w:t>A中央军委改革和编制办公室：1军队事业单位，9其他；</w:t>
      </w:r>
    </w:p>
    <w:p w:rsidR="00945A7E" w:rsidRPr="008559F7" w:rsidRDefault="00945A7E" w:rsidP="00945A7E">
      <w:pPr>
        <w:spacing w:line="400" w:lineRule="exact"/>
        <w:ind w:firstLineChars="177" w:firstLine="425"/>
        <w:rPr>
          <w:rFonts w:ascii="宋体"/>
          <w:sz w:val="24"/>
        </w:rPr>
      </w:pPr>
      <w:r w:rsidRPr="008559F7">
        <w:rPr>
          <w:rFonts w:ascii="宋体"/>
          <w:sz w:val="24"/>
        </w:rPr>
        <w:t>N</w:t>
      </w:r>
      <w:r w:rsidRPr="008559F7">
        <w:rPr>
          <w:rFonts w:ascii="宋体" w:hint="eastAsia"/>
          <w:sz w:val="24"/>
        </w:rPr>
        <w:t>农业：1组</w:t>
      </w:r>
      <w:r w:rsidRPr="008559F7">
        <w:rPr>
          <w:rFonts w:ascii="宋体"/>
          <w:sz w:val="24"/>
        </w:rPr>
        <w:t>级</w:t>
      </w:r>
      <w:r w:rsidRPr="008559F7">
        <w:rPr>
          <w:rFonts w:ascii="宋体" w:hint="eastAsia"/>
          <w:sz w:val="24"/>
        </w:rPr>
        <w:t>集体</w:t>
      </w:r>
      <w:r w:rsidRPr="008559F7">
        <w:rPr>
          <w:rFonts w:ascii="宋体"/>
          <w:sz w:val="24"/>
        </w:rPr>
        <w:t>经济组织，</w:t>
      </w:r>
      <w:r w:rsidRPr="008559F7">
        <w:rPr>
          <w:rFonts w:ascii="宋体" w:hint="eastAsia"/>
          <w:sz w:val="24"/>
        </w:rPr>
        <w:t>2村</w:t>
      </w:r>
      <w:r w:rsidRPr="008559F7">
        <w:rPr>
          <w:rFonts w:ascii="宋体"/>
          <w:sz w:val="24"/>
        </w:rPr>
        <w:t>级</w:t>
      </w:r>
      <w:r w:rsidRPr="008559F7">
        <w:rPr>
          <w:rFonts w:ascii="宋体" w:hint="eastAsia"/>
          <w:sz w:val="24"/>
        </w:rPr>
        <w:t>集体</w:t>
      </w:r>
      <w:r w:rsidRPr="008559F7">
        <w:rPr>
          <w:rFonts w:ascii="宋体"/>
          <w:sz w:val="24"/>
        </w:rPr>
        <w:t>经济组织，</w:t>
      </w:r>
      <w:r w:rsidRPr="008559F7">
        <w:rPr>
          <w:rFonts w:ascii="宋体" w:hint="eastAsia"/>
          <w:sz w:val="24"/>
        </w:rPr>
        <w:t>3乡镇</w:t>
      </w:r>
      <w:r w:rsidRPr="008559F7">
        <w:rPr>
          <w:rFonts w:ascii="宋体"/>
          <w:sz w:val="24"/>
        </w:rPr>
        <w:t>级</w:t>
      </w:r>
      <w:r w:rsidRPr="008559F7">
        <w:rPr>
          <w:rFonts w:ascii="宋体" w:hint="eastAsia"/>
          <w:sz w:val="24"/>
        </w:rPr>
        <w:t>集体</w:t>
      </w:r>
      <w:r w:rsidRPr="008559F7">
        <w:rPr>
          <w:rFonts w:ascii="宋体"/>
          <w:sz w:val="24"/>
        </w:rPr>
        <w:t>经济组织，</w:t>
      </w:r>
      <w:r w:rsidRPr="008559F7">
        <w:rPr>
          <w:rFonts w:ascii="宋体" w:hint="eastAsia"/>
          <w:sz w:val="24"/>
        </w:rPr>
        <w:t>9其他</w:t>
      </w:r>
      <w:r w:rsidRPr="008559F7">
        <w:rPr>
          <w:rFonts w:ascii="宋体"/>
          <w:sz w:val="24"/>
        </w:rPr>
        <w:t>；</w:t>
      </w:r>
    </w:p>
    <w:p w:rsidR="00945A7E" w:rsidRPr="008559F7" w:rsidRDefault="00945A7E" w:rsidP="00945A7E">
      <w:pPr>
        <w:spacing w:line="400" w:lineRule="exact"/>
        <w:ind w:firstLineChars="177" w:firstLine="425"/>
        <w:rPr>
          <w:rFonts w:ascii="宋体"/>
          <w:sz w:val="24"/>
        </w:rPr>
      </w:pPr>
      <w:r w:rsidRPr="008559F7">
        <w:rPr>
          <w:rFonts w:ascii="宋体"/>
          <w:sz w:val="24"/>
        </w:rPr>
        <w:t>Y</w:t>
      </w:r>
      <w:r w:rsidRPr="008559F7">
        <w:rPr>
          <w:rFonts w:ascii="宋体" w:hint="eastAsia"/>
          <w:sz w:val="24"/>
        </w:rPr>
        <w:t>其他：不再具体划分机构类别，统一用1表示。</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第3</w:t>
      </w:r>
      <w:r w:rsidRPr="008559F7">
        <w:rPr>
          <w:rFonts w:ascii="宋体"/>
          <w:sz w:val="24"/>
        </w:rPr>
        <w:t>-</w:t>
      </w:r>
      <w:r w:rsidRPr="008559F7">
        <w:rPr>
          <w:rFonts w:ascii="宋体" w:hint="eastAsia"/>
          <w:sz w:val="24"/>
        </w:rPr>
        <w:t>8位：登记管理机关行政区划码，使用阿拉伯数字表示。（参照《中华人民共和国行政区划代码》〔GB/T 2260〕）。</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第9</w:t>
      </w:r>
      <w:r w:rsidRPr="008559F7">
        <w:rPr>
          <w:rFonts w:ascii="宋体"/>
          <w:sz w:val="24"/>
        </w:rPr>
        <w:t>-</w:t>
      </w:r>
      <w:r w:rsidRPr="008559F7">
        <w:rPr>
          <w:rFonts w:ascii="宋体" w:hint="eastAsia"/>
          <w:sz w:val="24"/>
        </w:rPr>
        <w:t>17位：主体标识码（组织机构代码），使用阿拉伯数字或英文字母表示。（参照《全国组织机构代码编制规则》〔GB 11714〕）</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第18位：校验码，使用阿拉伯数字或英文字母表示。</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已经领取了统一社会信用代码的单位必须填写统一社会信用代码。在填写时，要按照《营业执照》（证书）上的统一社会信用代码填写，</w:t>
      </w:r>
      <w:r w:rsidRPr="008559F7">
        <w:rPr>
          <w:rFonts w:ascii="宋体"/>
          <w:sz w:val="24"/>
        </w:rPr>
        <w:t>未领取加载统一社会信用代码</w:t>
      </w:r>
      <w:r w:rsidRPr="008559F7">
        <w:rPr>
          <w:rFonts w:ascii="宋体" w:hint="eastAsia"/>
          <w:sz w:val="24"/>
        </w:rPr>
        <w:t>证照</w:t>
      </w:r>
      <w:r w:rsidRPr="008559F7">
        <w:rPr>
          <w:rFonts w:ascii="宋体"/>
          <w:sz w:val="24"/>
        </w:rPr>
        <w:t>的</w:t>
      </w:r>
      <w:r w:rsidRPr="008559F7">
        <w:rPr>
          <w:rFonts w:ascii="宋体" w:hint="eastAsia"/>
          <w:sz w:val="24"/>
        </w:rPr>
        <w:t>，</w:t>
      </w:r>
      <w:r w:rsidRPr="008559F7">
        <w:rPr>
          <w:rFonts w:ascii="宋体"/>
          <w:sz w:val="24"/>
        </w:rPr>
        <w:t>免填</w:t>
      </w:r>
      <w:r w:rsidRPr="008559F7">
        <w:rPr>
          <w:rFonts w:ascii="宋体" w:hint="eastAsia"/>
          <w:sz w:val="24"/>
        </w:rPr>
        <w:t>本项。</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法定代表人（单位负责人）  指依照法律或者法人组织章程规定，代表法人行使职权的负责人。所有单位均填写本项。企业法定代表人按照《企业法人营业执照》（或新版《营业执照》）填写。</w:t>
      </w:r>
    </w:p>
    <w:p w:rsidR="00945A7E" w:rsidRPr="008559F7" w:rsidRDefault="00945A7E" w:rsidP="00945A7E">
      <w:pPr>
        <w:spacing w:line="400" w:lineRule="exact"/>
        <w:ind w:firstLineChars="177" w:firstLine="425"/>
        <w:rPr>
          <w:rFonts w:ascii="宋体" w:hint="eastAsia"/>
          <w:sz w:val="24"/>
        </w:rPr>
      </w:pPr>
      <w:r w:rsidRPr="008559F7">
        <w:rPr>
          <w:rFonts w:ascii="黑体" w:eastAsia="黑体" w:hint="eastAsia"/>
          <w:sz w:val="24"/>
        </w:rPr>
        <w:t xml:space="preserve">单位所在地及区划 </w:t>
      </w:r>
      <w:r w:rsidRPr="008559F7">
        <w:rPr>
          <w:rFonts w:ascii="宋体" w:hint="eastAsia"/>
          <w:sz w:val="24"/>
        </w:rPr>
        <w:t xml:space="preserve"> 指单位实际所处的详细地址。本栏分两部分填写：</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第一部分：单位实际所在地的详细地址。所有单位均填写本项。要求写明单位所在的省（自治区、直辖市）、市（地、州、盟）、县（市、区、旗）、乡（镇）以及具体街（村）的名称和详细的门牌号码，不能填写通讯号码或通讯信箱号码。</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第二部分：单位所在地位于街道办事处、社区（居委会）。单位所在地位于街道办事处、社区（居委会）的，填写本项。</w:t>
      </w:r>
    </w:p>
    <w:p w:rsidR="00945A7E" w:rsidRPr="008559F7" w:rsidRDefault="00945A7E" w:rsidP="00945A7E">
      <w:pPr>
        <w:spacing w:line="400" w:lineRule="exact"/>
        <w:ind w:firstLineChars="177" w:firstLine="425"/>
        <w:rPr>
          <w:rFonts w:ascii="宋体" w:hint="eastAsia"/>
          <w:sz w:val="24"/>
        </w:rPr>
      </w:pPr>
      <w:r w:rsidRPr="00BF73BA">
        <w:rPr>
          <w:rFonts w:ascii="黑体" w:eastAsia="黑体" w:hint="eastAsia"/>
          <w:sz w:val="24"/>
        </w:rPr>
        <w:t xml:space="preserve">主要业务活动  </w:t>
      </w:r>
      <w:r w:rsidRPr="008559F7">
        <w:rPr>
          <w:rFonts w:ascii="宋体" w:hint="eastAsia"/>
          <w:sz w:val="24"/>
        </w:rPr>
        <w:t>所有单位均填写本项。具体填写各单位的主要业务活动名称。</w:t>
      </w:r>
    </w:p>
    <w:p w:rsidR="00945A7E" w:rsidRPr="008559F7" w:rsidRDefault="00945A7E" w:rsidP="00945A7E">
      <w:pPr>
        <w:spacing w:line="400" w:lineRule="exact"/>
        <w:ind w:firstLineChars="177" w:firstLine="425"/>
        <w:rPr>
          <w:rFonts w:ascii="宋体" w:hint="eastAsia"/>
          <w:sz w:val="24"/>
        </w:rPr>
      </w:pPr>
      <w:r w:rsidRPr="00BF73BA">
        <w:rPr>
          <w:rFonts w:ascii="黑体" w:eastAsia="黑体" w:hint="eastAsia"/>
          <w:sz w:val="24"/>
        </w:rPr>
        <w:t xml:space="preserve">行业代码  </w:t>
      </w:r>
      <w:r w:rsidRPr="008559F7">
        <w:rPr>
          <w:rFonts w:ascii="宋体" w:hint="eastAsia"/>
          <w:sz w:val="24"/>
        </w:rPr>
        <w:t>填报单位免填。由所在地统计机构根据各单位填写的主要业务活动，对照《国民经济行业分类》（GB/T4754－2017）填写行业小类代码。</w:t>
      </w:r>
    </w:p>
    <w:p w:rsidR="00945A7E" w:rsidRDefault="00945A7E" w:rsidP="00945A7E">
      <w:pPr>
        <w:spacing w:line="400" w:lineRule="exact"/>
        <w:ind w:firstLineChars="177" w:firstLine="425"/>
        <w:rPr>
          <w:rFonts w:ascii="宋体" w:hint="eastAsia"/>
          <w:sz w:val="24"/>
        </w:rPr>
      </w:pPr>
      <w:r w:rsidRPr="00ED368C">
        <w:rPr>
          <w:rFonts w:ascii="黑体" w:eastAsia="黑体" w:hint="eastAsia"/>
          <w:sz w:val="24"/>
        </w:rPr>
        <w:t>机构类型</w:t>
      </w:r>
      <w:r>
        <w:rPr>
          <w:rFonts w:ascii="黑体" w:eastAsia="黑体" w:hint="eastAsia"/>
          <w:sz w:val="24"/>
        </w:rPr>
        <w:t xml:space="preserve">  </w:t>
      </w:r>
      <w:r w:rsidRPr="009A4E07">
        <w:rPr>
          <w:rFonts w:ascii="宋体" w:hint="eastAsia"/>
          <w:sz w:val="24"/>
        </w:rPr>
        <w:t>分为企业、事业单位、机关、社会团体、民办非企业单位、基金会、居委会、村委会和其他组织机构。</w:t>
      </w:r>
    </w:p>
    <w:p w:rsidR="00945A7E" w:rsidRPr="009A4E07" w:rsidRDefault="00945A7E" w:rsidP="00945A7E">
      <w:pPr>
        <w:spacing w:line="400" w:lineRule="exact"/>
        <w:ind w:firstLineChars="177" w:firstLine="425"/>
        <w:rPr>
          <w:rFonts w:ascii="宋体" w:hint="eastAsia"/>
          <w:sz w:val="24"/>
        </w:rPr>
      </w:pPr>
      <w:r w:rsidRPr="009A4E07">
        <w:rPr>
          <w:rFonts w:ascii="宋体" w:hint="eastAsia"/>
          <w:sz w:val="24"/>
        </w:rPr>
        <w:t>1.企业：包括（1）领取《企业法人营业执照》（或新版《营业执照》）的各类企业；（2）个人独资企业、合伙企业；（3）经各级工商行政管理部门核准登记，领取《营业执照》的各类企业产业活动单位或经营单位；（4）未经有关部门批准但实际从事生产经</w:t>
      </w:r>
      <w:r w:rsidRPr="009A4E07">
        <w:rPr>
          <w:rFonts w:ascii="宋体" w:hint="eastAsia"/>
          <w:sz w:val="24"/>
        </w:rPr>
        <w:lastRenderedPageBreak/>
        <w:t>营活动、且符合产业活动单位条件的企业法人的本部及分支机构。</w:t>
      </w:r>
    </w:p>
    <w:p w:rsidR="00945A7E" w:rsidRPr="009A4E07" w:rsidRDefault="00945A7E" w:rsidP="00945A7E">
      <w:pPr>
        <w:spacing w:line="400" w:lineRule="exact"/>
        <w:ind w:firstLineChars="177" w:firstLine="425"/>
        <w:rPr>
          <w:rFonts w:ascii="宋体" w:hint="eastAsia"/>
          <w:sz w:val="24"/>
        </w:rPr>
      </w:pPr>
      <w:r w:rsidRPr="009A4E07">
        <w:rPr>
          <w:rFonts w:ascii="宋体" w:hint="eastAsia"/>
          <w:sz w:val="24"/>
        </w:rPr>
        <w:t>2.事业单位：包括（1）经机构编制部门批准成立和登记或备案，领取《事业单位法人证书》，取得法人资格的单位；（2）事业法人单位的本部及分支机构或派出机构。</w:t>
      </w:r>
    </w:p>
    <w:p w:rsidR="00945A7E" w:rsidRPr="009A4E07" w:rsidRDefault="00945A7E" w:rsidP="00945A7E">
      <w:pPr>
        <w:spacing w:line="400" w:lineRule="exact"/>
        <w:ind w:firstLineChars="177" w:firstLine="425"/>
        <w:rPr>
          <w:rFonts w:ascii="宋体" w:hint="eastAsia"/>
          <w:sz w:val="24"/>
        </w:rPr>
      </w:pPr>
      <w:r w:rsidRPr="009A4E07">
        <w:rPr>
          <w:rFonts w:ascii="宋体" w:hint="eastAsia"/>
          <w:sz w:val="24"/>
        </w:rPr>
        <w:t>3.机关：包括国家权力机关、国家行政机关、国家司法机关、政党机关、政协组织、人民解放军、武警部队和其他机关；还包括机关法人单位的本部，以及国家权力机关分支机构、国家行政机关分支或派出机构、人民法院分支机构、人民检察院分支机构等。</w:t>
      </w:r>
    </w:p>
    <w:p w:rsidR="00945A7E" w:rsidRPr="009A4E07" w:rsidRDefault="00945A7E" w:rsidP="00945A7E">
      <w:pPr>
        <w:spacing w:line="400" w:lineRule="exact"/>
        <w:ind w:firstLineChars="177" w:firstLine="425"/>
        <w:rPr>
          <w:rFonts w:ascii="宋体" w:hint="eastAsia"/>
          <w:sz w:val="24"/>
        </w:rPr>
      </w:pPr>
      <w:r w:rsidRPr="009A4E07">
        <w:rPr>
          <w:rFonts w:ascii="宋体" w:hint="eastAsia"/>
          <w:sz w:val="24"/>
        </w:rPr>
        <w:t>（1）国家权力机关：指全国人民代表大会及其常务委员会、地方各级人民代表大会及其常务委员会和办事机构。</w:t>
      </w:r>
    </w:p>
    <w:p w:rsidR="00945A7E" w:rsidRPr="009A4E07" w:rsidRDefault="00945A7E" w:rsidP="00945A7E">
      <w:pPr>
        <w:spacing w:line="400" w:lineRule="exact"/>
        <w:ind w:firstLineChars="177" w:firstLine="425"/>
        <w:rPr>
          <w:rFonts w:ascii="宋体" w:hint="eastAsia"/>
          <w:sz w:val="24"/>
        </w:rPr>
      </w:pPr>
      <w:r w:rsidRPr="009A4E07">
        <w:rPr>
          <w:rFonts w:ascii="宋体" w:hint="eastAsia"/>
          <w:sz w:val="24"/>
        </w:rPr>
        <w:t>（2）国家行政机关：指国务院和地方各级人民政府及其工作部门，以及地区行政行署。</w:t>
      </w:r>
    </w:p>
    <w:p w:rsidR="00945A7E" w:rsidRPr="009A4E07" w:rsidRDefault="00945A7E" w:rsidP="00945A7E">
      <w:pPr>
        <w:spacing w:line="400" w:lineRule="exact"/>
        <w:ind w:firstLineChars="177" w:firstLine="425"/>
        <w:rPr>
          <w:rFonts w:ascii="宋体" w:hint="eastAsia"/>
          <w:sz w:val="24"/>
        </w:rPr>
      </w:pPr>
      <w:r w:rsidRPr="009A4E07">
        <w:rPr>
          <w:rFonts w:ascii="宋体" w:hint="eastAsia"/>
          <w:sz w:val="24"/>
        </w:rPr>
        <w:t>（3）国家司法机关：指国家审判机关和检察机关。</w:t>
      </w:r>
    </w:p>
    <w:p w:rsidR="00945A7E" w:rsidRPr="009A4E07" w:rsidRDefault="00945A7E" w:rsidP="00945A7E">
      <w:pPr>
        <w:spacing w:line="400" w:lineRule="exact"/>
        <w:ind w:firstLineChars="177" w:firstLine="425"/>
        <w:rPr>
          <w:rFonts w:ascii="宋体" w:hint="eastAsia"/>
          <w:sz w:val="24"/>
        </w:rPr>
      </w:pPr>
      <w:r w:rsidRPr="009A4E07">
        <w:rPr>
          <w:rFonts w:ascii="宋体" w:hint="eastAsia"/>
          <w:sz w:val="24"/>
        </w:rPr>
        <w:t>（4）政党机关：指中国共产党各级机关和所属办事机构、各民主党派各级机关和办事机构。</w:t>
      </w:r>
    </w:p>
    <w:p w:rsidR="00945A7E" w:rsidRPr="009A4E07" w:rsidRDefault="00945A7E" w:rsidP="00945A7E">
      <w:pPr>
        <w:spacing w:line="400" w:lineRule="exact"/>
        <w:ind w:firstLineChars="177" w:firstLine="425"/>
        <w:rPr>
          <w:rFonts w:ascii="宋体" w:hint="eastAsia"/>
          <w:sz w:val="24"/>
        </w:rPr>
      </w:pPr>
      <w:r w:rsidRPr="009A4E07">
        <w:rPr>
          <w:rFonts w:ascii="宋体" w:hint="eastAsia"/>
          <w:sz w:val="24"/>
        </w:rPr>
        <w:t>（5）政协组织：指中国人民政治协商会议全国委员会和地方各级委员会及其办事机构。</w:t>
      </w:r>
    </w:p>
    <w:p w:rsidR="00945A7E" w:rsidRPr="009A4E07" w:rsidRDefault="00945A7E" w:rsidP="00945A7E">
      <w:pPr>
        <w:spacing w:line="400" w:lineRule="exact"/>
        <w:ind w:firstLineChars="177" w:firstLine="425"/>
        <w:rPr>
          <w:rFonts w:ascii="宋体" w:hint="eastAsia"/>
          <w:sz w:val="24"/>
        </w:rPr>
      </w:pPr>
      <w:r w:rsidRPr="009A4E07">
        <w:rPr>
          <w:rFonts w:ascii="宋体" w:hint="eastAsia"/>
          <w:sz w:val="24"/>
        </w:rPr>
        <w:t>4.社会团体：指中国公民自愿组成，为实现会员共同意愿，按照其章程开展活动的非营利性社会组织。包括（1）经各级民政部门核准登记，领取《社会团体法人证书》的各类社会团体；（2）由各级机构编制管理部门直接管理其机关机构编制的群众团体；（3）经国务院批准可以免于登记的社会团体；（4）社团法人单位的本部，以及经各级民政部门核准登记，领取《社会团体分支机构登记证书》或《社会团体代表机构登记证书》的社会团体分支机构或代表机构。</w:t>
      </w:r>
    </w:p>
    <w:p w:rsidR="00945A7E" w:rsidRPr="009A4E07" w:rsidRDefault="00945A7E" w:rsidP="00945A7E">
      <w:pPr>
        <w:spacing w:line="400" w:lineRule="exact"/>
        <w:ind w:firstLineChars="177" w:firstLine="425"/>
        <w:rPr>
          <w:rFonts w:ascii="宋体" w:hint="eastAsia"/>
          <w:sz w:val="24"/>
        </w:rPr>
      </w:pPr>
      <w:r w:rsidRPr="009A4E07">
        <w:rPr>
          <w:rFonts w:ascii="宋体" w:hint="eastAsia"/>
          <w:sz w:val="24"/>
        </w:rPr>
        <w:t xml:space="preserve">5.民办非企业单位：指企业单位、事业单位、社会团体和其他社会力量以及公民个人利用非国有资产举办的，从事非营利性社会服务的社会组织。民办非企业法人指经各级民政部门核准登记，领取《民办非企业单位（法人）登记证书》的民办非企业单位； </w:t>
      </w:r>
    </w:p>
    <w:p w:rsidR="00945A7E" w:rsidRPr="009A4E07" w:rsidRDefault="00945A7E" w:rsidP="00945A7E">
      <w:pPr>
        <w:spacing w:line="400" w:lineRule="exact"/>
        <w:ind w:firstLineChars="177" w:firstLine="425"/>
        <w:rPr>
          <w:rFonts w:ascii="宋体" w:hint="eastAsia"/>
          <w:sz w:val="24"/>
        </w:rPr>
      </w:pPr>
      <w:r w:rsidRPr="009A4E07">
        <w:rPr>
          <w:rFonts w:ascii="宋体" w:hint="eastAsia"/>
          <w:sz w:val="24"/>
        </w:rPr>
        <w:t>民办非企业法人不得设立分支机构。</w:t>
      </w:r>
    </w:p>
    <w:p w:rsidR="00945A7E" w:rsidRPr="009A4E07" w:rsidRDefault="00945A7E" w:rsidP="00945A7E">
      <w:pPr>
        <w:spacing w:line="400" w:lineRule="exact"/>
        <w:ind w:firstLineChars="177" w:firstLine="425"/>
        <w:rPr>
          <w:rFonts w:ascii="宋体" w:hint="eastAsia"/>
          <w:sz w:val="24"/>
        </w:rPr>
      </w:pPr>
      <w:r w:rsidRPr="009A4E07">
        <w:rPr>
          <w:rFonts w:ascii="宋体" w:hint="eastAsia"/>
          <w:sz w:val="24"/>
        </w:rPr>
        <w:t>6.基金会：包括（1）民政部和省级民政部门核准登记的，颁发《基金会法人登记证书》的基金会；（2）基金会的本部及分支机构和境外基金会代表机构。</w:t>
      </w:r>
    </w:p>
    <w:p w:rsidR="00945A7E" w:rsidRPr="009A4E07" w:rsidRDefault="00945A7E" w:rsidP="00945A7E">
      <w:pPr>
        <w:spacing w:line="400" w:lineRule="exact"/>
        <w:ind w:firstLineChars="177" w:firstLine="425"/>
        <w:rPr>
          <w:rFonts w:ascii="宋体" w:hint="eastAsia"/>
          <w:sz w:val="24"/>
        </w:rPr>
      </w:pPr>
      <w:r w:rsidRPr="009A4E07">
        <w:rPr>
          <w:rFonts w:ascii="宋体" w:hint="eastAsia"/>
          <w:sz w:val="24"/>
        </w:rPr>
        <w:t>7.居民委员会：由不设区的市、市辖区的人民政府决定设立的社区（居委会）。</w:t>
      </w:r>
    </w:p>
    <w:p w:rsidR="00945A7E" w:rsidRPr="009A4E07" w:rsidRDefault="00945A7E" w:rsidP="00945A7E">
      <w:pPr>
        <w:spacing w:line="400" w:lineRule="exact"/>
        <w:ind w:firstLineChars="177" w:firstLine="425"/>
        <w:rPr>
          <w:rFonts w:ascii="宋体" w:hint="eastAsia"/>
          <w:sz w:val="24"/>
        </w:rPr>
      </w:pPr>
      <w:r w:rsidRPr="009A4E07">
        <w:rPr>
          <w:rFonts w:ascii="宋体" w:hint="eastAsia"/>
          <w:sz w:val="24"/>
        </w:rPr>
        <w:t>8.村民委员会：由乡、民族乡、镇的人民政府提出，经村民会议讨论同意后，报县级人民政府批准，设立的村民委员会。</w:t>
      </w:r>
    </w:p>
    <w:p w:rsidR="00945A7E" w:rsidRPr="001701DD" w:rsidRDefault="00945A7E" w:rsidP="00945A7E">
      <w:pPr>
        <w:spacing w:line="400" w:lineRule="exact"/>
        <w:ind w:firstLineChars="177" w:firstLine="425"/>
        <w:rPr>
          <w:rFonts w:ascii="宋体" w:hint="eastAsia"/>
          <w:sz w:val="24"/>
        </w:rPr>
      </w:pPr>
      <w:r w:rsidRPr="009A4E07">
        <w:rPr>
          <w:rFonts w:ascii="宋体" w:hint="eastAsia"/>
          <w:sz w:val="24"/>
        </w:rPr>
        <w:t>9.其他组织机构：指除企业、事业单位、机关、社会团体、民办非企业单位、基金会、居民委员会和村民委员会以外的其他符合法人和产业活动单位条件的机构。包括：律师事务所和各类寺庙等。</w:t>
      </w:r>
    </w:p>
    <w:p w:rsidR="00945A7E" w:rsidRPr="008559F7" w:rsidRDefault="00945A7E" w:rsidP="00945A7E">
      <w:pPr>
        <w:spacing w:line="400" w:lineRule="exact"/>
        <w:ind w:firstLineChars="177" w:firstLine="425"/>
        <w:rPr>
          <w:rFonts w:ascii="宋体" w:hint="eastAsia"/>
          <w:sz w:val="24"/>
        </w:rPr>
      </w:pPr>
      <w:r w:rsidRPr="008559F7">
        <w:rPr>
          <w:rFonts w:ascii="黑体" w:eastAsia="黑体" w:hint="eastAsia"/>
          <w:sz w:val="24"/>
        </w:rPr>
        <w:lastRenderedPageBreak/>
        <w:t xml:space="preserve">登记注册类型 </w:t>
      </w:r>
      <w:r w:rsidRPr="008559F7">
        <w:rPr>
          <w:rFonts w:ascii="宋体" w:hint="eastAsia"/>
          <w:sz w:val="24"/>
        </w:rPr>
        <w:t xml:space="preserve"> 企业或企业产业活动单位</w:t>
      </w:r>
      <w:r w:rsidRPr="008559F7">
        <w:rPr>
          <w:rFonts w:ascii="宋体"/>
          <w:sz w:val="24"/>
        </w:rPr>
        <w:t>的</w:t>
      </w:r>
      <w:r w:rsidRPr="008559F7">
        <w:rPr>
          <w:rFonts w:ascii="宋体" w:hint="eastAsia"/>
          <w:sz w:val="24"/>
        </w:rPr>
        <w:t>登记注册类型，依据在市场监管部门登记注册的类型填写。</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机关、事业单位和社会团体及其他组织的登记注册类型，依据主要经费来源和管理方式，根据实际情况，比照《关于划分企业登记注册类型的规定》确定。</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1. 市场监管部门对企业（单位）登记注册的类型分为以下几种：</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（1）国有企业：指企业全部资产归国家所有，并按《中华人民共和国企业法人登记管理条例》规定登记注册的非公司制的经济组织。不包括有限责任公司中的国有独资公司。</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（2）集体企业：指企业资产归集体所有，并按《中华人民共和国企业法人登记管理条例》规定登记注册的经济组织。</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（3）股份合作企业：指以合作制为基础，由企业职工共同出资入股，吸收一定比例的社会资产投资组建，实行自主经营，自负盈亏，共同劳动，民主管理，按劳分配与按股分红相结合的一种集体经济组织。</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4）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国有联营企业：指所有联营单位均为国有。</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集体联营企业：指所有联营单位均为集体。</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国有与集体联营企业：指联营单位既有国有也有集体。</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其他联营企业：指上述三种联营企业之外的其他联营形式的企业。</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5）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国有独资公司：指国家授权的投资机构或者国家授权的部门单独投资设立的有限责任公司。</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其他有限责任公司：指国有独资公司以外的其他有限责任公司。</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6）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7）私营企业：指由自然人投资设立或由自然人控股，以雇佣劳动为基础的营利性经济组织。包括按照《公司法》、《合伙企业法》以及《个人独资企业法》规定登记注册的私营独资企业、私营合伙企业、私营有限责任公司、私营股份有限公司和个人独资</w:t>
      </w:r>
      <w:r w:rsidRPr="008559F7">
        <w:rPr>
          <w:rFonts w:ascii="宋体" w:hint="eastAsia"/>
          <w:sz w:val="24"/>
        </w:rPr>
        <w:lastRenderedPageBreak/>
        <w:t>企业。</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私营独资企业：由一名自然人投资经营，以雇佣劳动为基础，投资者对企业债务承担无限责任的企业。</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私营合伙企业：由两个以上自然人按照协议共同投资、共同经营、共负盈亏，以雇佣劳动为基础，对债务承担无限责任的企业。</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私营有限责任公司：由两个以上自然人投资或由单个自然人控股的有限责任公司。</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私营股份有限公司：由五个以上自然人投资，或由单个自然人控股的股份有限公司。</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个人独资企业：由一个自然人投资，财产为投资人个人所有，投资人以其个人财产对企业债务承担无限责任的经营实体。个人独资企业填表时归入私营独资企业。</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（8）其他内资企业：指上述第（1）条至第（7）条之外的其他内资经济组织。</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（9）与港澳台商合资经营企业：指港澳台地区投资者与内地的企业依照《中华人民共和国中外合资经营企业法》及有关法律的规定，按合同规定的比例投资设立，分享利润和分担风险的企业。</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10）与港澳台商合作经营企业：指港澳台地区投资者与内地企业依照《中华人民共和国中外合作经营企业法》及有关法律的规定，依照合作合同的约定进行投资或提供条件设立，分配利润、分担风险和亏损的企业。</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（11）港澳台商独资经营企业：指依照《中华人民共和国外资企业法》及有关法律的规定，在内地由港澳台地区投资者全额投资设立的企业。</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12）港澳台商投资股份有限公司：指根据国家有关规定，经商务部（原外经贸部）批准设立，并且其中港、澳、台商的股本占公司注册资本的比例达25%以上的股份有限公司。凡其中港、澳、台商的股本占公司注册资本的比例小于25%的，属于内资中的股份有限公司。</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（13）其他港、澳、台商投资企业：指在中国境内参照《外国企业或个人在中国境内设立合伙企业管理办法》和《外商投资合伙企业登记管理规定》，依法设立的港、澳、台商投资合伙企业。</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（14）中外合资经营企业：指外国企业或外国人与中国内地企业依照《中华人民共和国中外合资经营企业法》及有关法律的规定，按合同规定的比例投资设立，分享利润和分担风险的企业。</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15）中外合作经营企业：指外国企业或外国人与中国内地企业依照《中华人民共和国中外合作经营企业法》及有关法律的规定，依照合作合同的约定进行投资或提供条件设立，分配利润、分担风险和亏损的企业。</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（16）外资企业：指依照《中华人民共和国外资企业法》及有关法律的规定，在中国内地由外国投资者全额投资设立的企业。</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lastRenderedPageBreak/>
        <w:t>（17）外商投资股份有限公司：指根据国家有关规定，经商务部（原外经贸部）批准设立，并且其中外资的股本占公司注册资本的比例达25%以上的股份有限公司。凡其中外资股本占公司注册资本的比例小于25%的，属于内资中的股份有限公司。</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（18）其他外商投资企业：指在中国境内依照《外国企业或个人在中国境内设立合伙企业管理办法》和《外商投资合伙企业登记管理规定》，依法设立的外商投资合伙企业。</w:t>
      </w:r>
    </w:p>
    <w:p w:rsidR="00945A7E" w:rsidRPr="008559F7" w:rsidRDefault="00945A7E" w:rsidP="00945A7E">
      <w:pPr>
        <w:spacing w:line="400" w:lineRule="exact"/>
        <w:ind w:firstLineChars="177" w:firstLine="425"/>
        <w:rPr>
          <w:rFonts w:ascii="宋体"/>
          <w:sz w:val="24"/>
        </w:rPr>
      </w:pPr>
      <w:r w:rsidRPr="008559F7">
        <w:rPr>
          <w:rFonts w:ascii="黑体" w:eastAsia="黑体" w:hint="eastAsia"/>
          <w:sz w:val="24"/>
        </w:rPr>
        <w:t xml:space="preserve">企业控股情况  </w:t>
      </w:r>
      <w:r w:rsidRPr="008559F7">
        <w:rPr>
          <w:rFonts w:ascii="宋体" w:hint="eastAsia"/>
          <w:sz w:val="24"/>
        </w:rPr>
        <w:t>根据企业实收资本中某种经济成分的出资人的实际投资情况，或出资人对企业资产的实际控制、支配程度进行分类。具体分为国有控股、集体控股、私人控股、港澳台商控股、外商控股和其他六类。</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1.国有控股：包括：（1）在企业的全部实收资本中，国有经济成分的出资人拥有的实收资本（股本）所占企业全部实收资本（股本）的比例大于50%的国有绝对控股。（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投资双方各占50%，且未明确由谁绝对控股的企业，若其中一方为国有经济成分的，一律按国有控股处理。</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2.集体控股：包括：（1）在企业的全部实收资本中，集体经济成分的出资人拥有的实收资本（股本）所占企业全部实收资本（股本）的比例大于50%的集体绝对控股。（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3.私人控股：包括：（1）在企业的全部实收资本中，私人经济成分的出资人拥有的实收资本（股本）所占企业全部实收资本（股本）的比例大于50%的私人绝对控股。（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4.港澳台商控股：包括：（1）在企业的全部实收资本中，港澳台商经济成分的出资人拥有的实收资本（股本）所占企业全部实收资本（股本）的比例大于50%的港澳台商绝对控股。（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rsidR="00945A7E" w:rsidRPr="008559F7" w:rsidRDefault="00945A7E" w:rsidP="00945A7E">
      <w:pPr>
        <w:spacing w:line="400" w:lineRule="exact"/>
        <w:ind w:firstLineChars="177" w:firstLine="425"/>
        <w:rPr>
          <w:rFonts w:ascii="宋体"/>
          <w:sz w:val="24"/>
        </w:rPr>
      </w:pPr>
      <w:r w:rsidRPr="008559F7">
        <w:rPr>
          <w:rFonts w:ascii="宋体" w:hint="eastAsia"/>
          <w:sz w:val="24"/>
        </w:rPr>
        <w:t>5.外商控股：包括：（1）在企业的全部实收资本中，外商经济成分的出资人拥有的</w:t>
      </w:r>
      <w:r w:rsidRPr="008559F7">
        <w:rPr>
          <w:rFonts w:ascii="宋体" w:hint="eastAsia"/>
          <w:sz w:val="24"/>
        </w:rPr>
        <w:lastRenderedPageBreak/>
        <w:t>实收资本（股本）所占企业全部实收资本（股本）的比例大于50%的外商绝对控股。（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rsidR="00945A7E" w:rsidRPr="008559F7" w:rsidRDefault="00945A7E" w:rsidP="00945A7E">
      <w:pPr>
        <w:spacing w:line="400" w:lineRule="exact"/>
        <w:ind w:firstLineChars="177" w:firstLine="425"/>
        <w:rPr>
          <w:rFonts w:ascii="宋体" w:hint="eastAsia"/>
          <w:sz w:val="24"/>
        </w:rPr>
      </w:pPr>
      <w:r w:rsidRPr="008559F7">
        <w:rPr>
          <w:rFonts w:ascii="宋体" w:hint="eastAsia"/>
          <w:sz w:val="24"/>
        </w:rPr>
        <w:t>6.其他：除上述五类以外的企业控股情况。</w:t>
      </w:r>
    </w:p>
    <w:p w:rsidR="00945A7E" w:rsidRPr="001701DD" w:rsidRDefault="00945A7E" w:rsidP="00945A7E">
      <w:pPr>
        <w:snapToGrid w:val="0"/>
        <w:spacing w:line="340" w:lineRule="exact"/>
        <w:ind w:firstLineChars="200" w:firstLine="480"/>
        <w:rPr>
          <w:rFonts w:ascii="宋体" w:hAnsi="宋体" w:hint="eastAsia"/>
        </w:rPr>
      </w:pPr>
      <w:r w:rsidRPr="000534B9">
        <w:rPr>
          <w:rFonts w:ascii="黑体" w:eastAsia="黑体" w:hAnsi="宋体" w:hint="eastAsia"/>
          <w:sz w:val="24"/>
        </w:rPr>
        <w:t>非公有制法人企业</w:t>
      </w:r>
      <w:r>
        <w:rPr>
          <w:rFonts w:ascii="黑体" w:eastAsia="黑体" w:hAnsi="宋体" w:hint="eastAsia"/>
          <w:sz w:val="24"/>
        </w:rPr>
        <w:t xml:space="preserve">  </w:t>
      </w:r>
      <w:r w:rsidRPr="000534B9">
        <w:rPr>
          <w:rFonts w:ascii="宋体" w:hAnsi="宋体" w:hint="eastAsia"/>
          <w:sz w:val="24"/>
        </w:rPr>
        <w:t>指内资企业中非国有和集体经济绝对或相对控股的其他联营企业、其他有限责任公司、股份有限公司，私营企业，其他（内资）企业；港澳台商投资企业；外商投资企业</w:t>
      </w:r>
      <w:r w:rsidRPr="000534B9">
        <w:rPr>
          <w:rFonts w:ascii="宋体" w:hAnsi="宋体" w:hint="eastAsia"/>
          <w:bCs/>
          <w:sz w:val="24"/>
        </w:rPr>
        <w:t>。</w:t>
      </w:r>
    </w:p>
    <w:p w:rsidR="00945A7E" w:rsidRPr="00435897" w:rsidRDefault="00945A7E" w:rsidP="00945A7E">
      <w:pPr>
        <w:pStyle w:val="2"/>
        <w:spacing w:line="400" w:lineRule="exact"/>
        <w:ind w:firstLineChars="2" w:firstLine="6"/>
        <w:jc w:val="center"/>
        <w:rPr>
          <w:rFonts w:ascii="宋体" w:hAnsi="宋体" w:hint="eastAsia"/>
          <w:sz w:val="28"/>
        </w:rPr>
      </w:pPr>
      <w:r w:rsidRPr="00435897">
        <w:rPr>
          <w:rFonts w:ascii="宋体" w:hAnsi="宋体" w:hint="eastAsia"/>
          <w:sz w:val="28"/>
        </w:rPr>
        <w:t>（二）人才资源状况指标</w:t>
      </w:r>
    </w:p>
    <w:p w:rsidR="00945A7E" w:rsidRPr="00ED368C" w:rsidRDefault="00945A7E" w:rsidP="00945A7E">
      <w:pPr>
        <w:spacing w:line="360" w:lineRule="exact"/>
        <w:ind w:firstLineChars="200" w:firstLine="480"/>
        <w:rPr>
          <w:rFonts w:ascii="宋体" w:hAnsi="宋体" w:hint="eastAsia"/>
          <w:sz w:val="24"/>
        </w:rPr>
      </w:pPr>
      <w:r w:rsidRPr="000534B9">
        <w:rPr>
          <w:rFonts w:ascii="黑体" w:eastAsia="黑体" w:hAnsi="宋体" w:hint="eastAsia"/>
          <w:sz w:val="24"/>
        </w:rPr>
        <w:t>从业人员</w:t>
      </w:r>
      <w:r>
        <w:rPr>
          <w:rFonts w:ascii="黑体" w:eastAsia="黑体" w:hAnsi="宋体" w:hint="eastAsia"/>
          <w:sz w:val="24"/>
        </w:rPr>
        <w:t xml:space="preserve">期末人数  </w:t>
      </w:r>
      <w:r w:rsidRPr="00ED368C">
        <w:rPr>
          <w:rFonts w:ascii="宋体" w:hAnsi="宋体" w:hint="eastAsia"/>
          <w:sz w:val="24"/>
        </w:rPr>
        <w:t>指报告期末最后一日24时在本单位工作，并取得工资或其他形式劳动报酬的人员数。该指标为时点指标，不包括最后一日当天及以前已经与单位解除劳动合同关系的人员，是在岗职工、劳务派遣人员及其他从业人员之和。从业人员不包括：</w:t>
      </w:r>
    </w:p>
    <w:p w:rsidR="00945A7E" w:rsidRPr="00ED368C" w:rsidRDefault="00945A7E" w:rsidP="00945A7E">
      <w:pPr>
        <w:spacing w:line="360" w:lineRule="exact"/>
        <w:ind w:firstLineChars="200" w:firstLine="480"/>
        <w:rPr>
          <w:rFonts w:ascii="宋体" w:hAnsi="宋体" w:hint="eastAsia"/>
          <w:sz w:val="24"/>
        </w:rPr>
      </w:pPr>
      <w:r w:rsidRPr="00ED368C">
        <w:rPr>
          <w:rFonts w:ascii="宋体" w:hAnsi="宋体" w:hint="eastAsia"/>
          <w:sz w:val="24"/>
        </w:rPr>
        <w:t>1.离开本单位仍保留劳动关系，并定期领取生活费的人员；</w:t>
      </w:r>
    </w:p>
    <w:p w:rsidR="00945A7E" w:rsidRPr="00ED368C" w:rsidRDefault="00945A7E" w:rsidP="00945A7E">
      <w:pPr>
        <w:spacing w:line="360" w:lineRule="exact"/>
        <w:ind w:firstLineChars="200" w:firstLine="480"/>
        <w:rPr>
          <w:rFonts w:ascii="宋体" w:hAnsi="宋体" w:hint="eastAsia"/>
          <w:sz w:val="24"/>
        </w:rPr>
      </w:pPr>
      <w:r w:rsidRPr="00ED368C">
        <w:rPr>
          <w:rFonts w:ascii="宋体" w:hAnsi="宋体" w:hint="eastAsia"/>
          <w:sz w:val="24"/>
        </w:rPr>
        <w:t xml:space="preserve">2.利用课余时间打工的学生及在本单位实习的各类在校学生； </w:t>
      </w:r>
    </w:p>
    <w:p w:rsidR="00945A7E" w:rsidRPr="00A565B5" w:rsidRDefault="00945A7E" w:rsidP="00945A7E">
      <w:pPr>
        <w:spacing w:line="360" w:lineRule="exact"/>
        <w:ind w:firstLineChars="200" w:firstLine="480"/>
        <w:rPr>
          <w:rFonts w:ascii="宋体" w:hAnsi="宋体" w:hint="eastAsia"/>
          <w:sz w:val="24"/>
        </w:rPr>
      </w:pPr>
      <w:r w:rsidRPr="00ED368C">
        <w:rPr>
          <w:rFonts w:ascii="宋体" w:hAnsi="宋体" w:hint="eastAsia"/>
          <w:sz w:val="24"/>
        </w:rPr>
        <w:t>3.本单位因劳务外包而使用的人员，如：建筑业整建制使用的人员。</w:t>
      </w:r>
    </w:p>
    <w:p w:rsidR="00945A7E" w:rsidRPr="00435897" w:rsidRDefault="00945A7E" w:rsidP="00945A7E">
      <w:pPr>
        <w:tabs>
          <w:tab w:val="left" w:pos="0"/>
        </w:tabs>
        <w:spacing w:line="400" w:lineRule="exact"/>
        <w:ind w:firstLineChars="177" w:firstLine="425"/>
        <w:rPr>
          <w:rFonts w:ascii="宋体" w:hAnsi="宋体" w:hint="eastAsia"/>
          <w:sz w:val="24"/>
        </w:rPr>
      </w:pPr>
      <w:r w:rsidRPr="000534B9">
        <w:rPr>
          <w:rFonts w:ascii="黑体" w:eastAsia="黑体" w:hAnsi="宋体" w:hint="eastAsia"/>
          <w:sz w:val="24"/>
        </w:rPr>
        <w:t>经营管理人员</w:t>
      </w:r>
      <w:r>
        <w:rPr>
          <w:rFonts w:ascii="黑体" w:eastAsia="黑体" w:hAnsi="宋体" w:hint="eastAsia"/>
          <w:sz w:val="24"/>
        </w:rPr>
        <w:t xml:space="preserve">  </w:t>
      </w:r>
      <w:r w:rsidRPr="00435897">
        <w:rPr>
          <w:rFonts w:ascii="宋体" w:hAnsi="宋体" w:hint="eastAsia"/>
          <w:sz w:val="24"/>
        </w:rPr>
        <w:t>指在单位中行使管理职能、指挥或协调他人完成具体任务的人员。如在企业及其职能部门中担任领导职务并具有决策、管理权的人员，包括：企业董事、企业经理、企业综合职能部门经理或主管。在建筑业中行政管理人员、工程项目管理人员和工程技术管理人员。管理人员一般为单位中层及以上人员。</w:t>
      </w:r>
    </w:p>
    <w:p w:rsidR="00945A7E" w:rsidRPr="00B63A66" w:rsidRDefault="00945A7E" w:rsidP="00945A7E">
      <w:pPr>
        <w:tabs>
          <w:tab w:val="left" w:pos="0"/>
        </w:tabs>
        <w:spacing w:line="400" w:lineRule="exact"/>
        <w:ind w:firstLineChars="177" w:firstLine="425"/>
        <w:rPr>
          <w:rFonts w:ascii="宋体" w:hAnsi="宋体" w:hint="eastAsia"/>
          <w:sz w:val="24"/>
        </w:rPr>
      </w:pPr>
      <w:r w:rsidRPr="000534B9">
        <w:rPr>
          <w:rFonts w:ascii="黑体" w:eastAsia="黑体" w:hAnsi="宋体" w:hint="eastAsia"/>
          <w:sz w:val="24"/>
        </w:rPr>
        <w:t>高级经营管理人员</w:t>
      </w:r>
      <w:r>
        <w:rPr>
          <w:rFonts w:ascii="黑体" w:eastAsia="黑体" w:hAnsi="宋体" w:hint="eastAsia"/>
          <w:sz w:val="24"/>
        </w:rPr>
        <w:t xml:space="preserve">  </w:t>
      </w:r>
      <w:r w:rsidRPr="00B63A66">
        <w:rPr>
          <w:rFonts w:ascii="宋体" w:hAnsi="宋体" w:hint="eastAsia"/>
          <w:sz w:val="24"/>
        </w:rPr>
        <w:t>指企业（单位）的董事、监事、经理班子成员。</w:t>
      </w:r>
    </w:p>
    <w:p w:rsidR="00945A7E" w:rsidRPr="00ED368C" w:rsidRDefault="00945A7E" w:rsidP="00945A7E">
      <w:pPr>
        <w:tabs>
          <w:tab w:val="left" w:pos="0"/>
        </w:tabs>
        <w:spacing w:line="400" w:lineRule="exact"/>
        <w:ind w:firstLineChars="177" w:firstLine="425"/>
        <w:rPr>
          <w:rFonts w:ascii="黑体" w:eastAsia="黑体" w:hAnsi="宋体" w:hint="eastAsia"/>
          <w:sz w:val="24"/>
        </w:rPr>
      </w:pPr>
      <w:r w:rsidRPr="000534B9">
        <w:rPr>
          <w:rFonts w:ascii="黑体" w:eastAsia="黑体" w:hAnsi="宋体" w:hint="eastAsia"/>
          <w:sz w:val="24"/>
        </w:rPr>
        <w:t>中级经营管理人员</w:t>
      </w:r>
      <w:r>
        <w:rPr>
          <w:rFonts w:ascii="黑体" w:eastAsia="黑体" w:hAnsi="宋体" w:hint="eastAsia"/>
          <w:sz w:val="24"/>
        </w:rPr>
        <w:t xml:space="preserve">  </w:t>
      </w:r>
      <w:r w:rsidRPr="00B63A66">
        <w:rPr>
          <w:rFonts w:ascii="宋体" w:hAnsi="宋体" w:hint="eastAsia"/>
          <w:sz w:val="24"/>
        </w:rPr>
        <w:t>指企业（单位）内部的中层管理部门负责人。</w:t>
      </w:r>
    </w:p>
    <w:p w:rsidR="00945A7E" w:rsidRPr="00B63A66" w:rsidRDefault="00945A7E" w:rsidP="00945A7E">
      <w:pPr>
        <w:tabs>
          <w:tab w:val="left" w:pos="0"/>
        </w:tabs>
        <w:spacing w:line="400" w:lineRule="exact"/>
        <w:ind w:firstLineChars="177" w:firstLine="425"/>
        <w:rPr>
          <w:rFonts w:ascii="宋体" w:hAnsi="宋体" w:hint="eastAsia"/>
          <w:sz w:val="24"/>
        </w:rPr>
      </w:pPr>
      <w:r w:rsidRPr="000534B9">
        <w:rPr>
          <w:rFonts w:ascii="黑体" w:eastAsia="黑体" w:hAnsi="宋体" w:hint="eastAsia"/>
          <w:sz w:val="24"/>
        </w:rPr>
        <w:t>初级经营管理人员</w:t>
      </w:r>
      <w:r>
        <w:rPr>
          <w:rFonts w:ascii="黑体" w:eastAsia="黑体" w:hAnsi="宋体" w:hint="eastAsia"/>
          <w:sz w:val="24"/>
        </w:rPr>
        <w:t xml:space="preserve">  </w:t>
      </w:r>
      <w:r w:rsidRPr="00B63A66">
        <w:rPr>
          <w:rFonts w:ascii="宋体" w:hAnsi="宋体" w:hint="eastAsia"/>
          <w:sz w:val="24"/>
        </w:rPr>
        <w:t>指企业（单位）内高级、中级之外的管理人员。</w:t>
      </w:r>
    </w:p>
    <w:p w:rsidR="00945A7E" w:rsidRPr="00A02F0F" w:rsidRDefault="00945A7E" w:rsidP="00945A7E">
      <w:pPr>
        <w:tabs>
          <w:tab w:val="left" w:pos="0"/>
        </w:tabs>
        <w:spacing w:line="400" w:lineRule="exact"/>
        <w:ind w:firstLineChars="177" w:firstLine="425"/>
        <w:rPr>
          <w:rFonts w:ascii="宋体" w:hAnsi="宋体" w:hint="eastAsia"/>
          <w:sz w:val="24"/>
        </w:rPr>
      </w:pPr>
      <w:r w:rsidRPr="000534B9">
        <w:rPr>
          <w:rFonts w:ascii="黑体" w:eastAsia="黑体" w:hAnsi="宋体" w:hint="eastAsia"/>
          <w:sz w:val="24"/>
        </w:rPr>
        <w:t>专业技术人员</w:t>
      </w:r>
      <w:r>
        <w:rPr>
          <w:rFonts w:ascii="黑体" w:eastAsia="黑体" w:hAnsi="宋体" w:hint="eastAsia"/>
          <w:sz w:val="24"/>
        </w:rPr>
        <w:t xml:space="preserve">  </w:t>
      </w:r>
      <w:r w:rsidRPr="00435897">
        <w:rPr>
          <w:rFonts w:ascii="宋体" w:hAnsi="宋体" w:hint="eastAsia"/>
          <w:sz w:val="24"/>
        </w:rPr>
        <w:t>指专门从事各种科学研究和专业技术工作的人员。从事本类职业工作的人员，一般都要求接受过系统的专业教育，具备相应的专业理论知识，并且按规定的标准条件评聘专业技术职务，以及未聘任专业技术职务，但在专业技术岗位上工作的人员。</w:t>
      </w:r>
      <w:r w:rsidRPr="005551C6">
        <w:rPr>
          <w:rFonts w:ascii="宋体" w:hAnsi="宋体" w:hint="eastAsia"/>
          <w:sz w:val="24"/>
        </w:rPr>
        <w:t>具体包括科学研究人员、工程技术人员、农业技术人员、飞机和船舶技术人员、卫生专业技术人员、经济业务人员、金融业务人员、法律专业人员、教学人员、文学艺术工作人员、体育工作人员、新闻出版、文化工作人员、宗教职业者、其他专业技术人员。</w:t>
      </w:r>
    </w:p>
    <w:p w:rsidR="00945A7E" w:rsidRPr="00ED368C" w:rsidRDefault="00945A7E" w:rsidP="00945A7E">
      <w:pPr>
        <w:tabs>
          <w:tab w:val="left" w:pos="0"/>
        </w:tabs>
        <w:spacing w:line="400" w:lineRule="exact"/>
        <w:ind w:firstLineChars="177" w:firstLine="425"/>
        <w:rPr>
          <w:rFonts w:ascii="宋体" w:hAnsi="宋体" w:hint="eastAsia"/>
          <w:sz w:val="24"/>
        </w:rPr>
      </w:pPr>
      <w:r w:rsidRPr="00CB3BE6">
        <w:rPr>
          <w:rFonts w:ascii="黑体" w:eastAsia="黑体" w:hAnsi="宋体" w:hint="eastAsia"/>
          <w:sz w:val="24"/>
        </w:rPr>
        <w:t>在管理岗位工作的专业技术人员</w:t>
      </w:r>
      <w:r>
        <w:rPr>
          <w:rFonts w:ascii="黑体" w:eastAsia="黑体" w:hAnsi="宋体" w:hint="eastAsia"/>
          <w:sz w:val="24"/>
        </w:rPr>
        <w:t xml:space="preserve">  </w:t>
      </w:r>
      <w:r w:rsidRPr="00CB3BE6">
        <w:rPr>
          <w:rFonts w:ascii="宋体" w:hAnsi="宋体" w:hint="eastAsia"/>
          <w:sz w:val="24"/>
        </w:rPr>
        <w:t>指在管理岗位工作具有专业技术职务（资格）的人员。</w:t>
      </w:r>
    </w:p>
    <w:p w:rsidR="00945A7E" w:rsidRPr="00164E85" w:rsidRDefault="00945A7E" w:rsidP="00945A7E">
      <w:pPr>
        <w:tabs>
          <w:tab w:val="left" w:pos="0"/>
        </w:tabs>
        <w:spacing w:line="400" w:lineRule="exact"/>
        <w:ind w:firstLineChars="177" w:firstLine="425"/>
        <w:rPr>
          <w:rFonts w:ascii="宋体" w:hAnsi="宋体" w:hint="eastAsia"/>
          <w:sz w:val="24"/>
        </w:rPr>
      </w:pPr>
      <w:r w:rsidRPr="000534B9">
        <w:rPr>
          <w:rFonts w:ascii="黑体" w:eastAsia="黑体" w:hAnsi="宋体" w:hint="eastAsia"/>
          <w:sz w:val="24"/>
        </w:rPr>
        <w:t>正高级、副高级、中级、初级专业技术人员</w:t>
      </w:r>
      <w:r>
        <w:rPr>
          <w:rFonts w:ascii="黑体" w:eastAsia="黑体" w:hAnsi="宋体" w:hint="eastAsia"/>
          <w:sz w:val="24"/>
        </w:rPr>
        <w:t xml:space="preserve">  </w:t>
      </w:r>
      <w:r w:rsidRPr="00B63A66">
        <w:rPr>
          <w:rFonts w:ascii="宋体" w:hAnsi="宋体" w:hint="eastAsia"/>
          <w:sz w:val="24"/>
        </w:rPr>
        <w:t>指企业聘用的正高级、副高级、中级、初级技术职务的人员。</w:t>
      </w:r>
    </w:p>
    <w:p w:rsidR="00945A7E" w:rsidRPr="00B63A66" w:rsidRDefault="00945A7E" w:rsidP="00945A7E">
      <w:pPr>
        <w:tabs>
          <w:tab w:val="left" w:pos="0"/>
        </w:tabs>
        <w:spacing w:line="400" w:lineRule="exact"/>
        <w:ind w:firstLineChars="177" w:firstLine="425"/>
        <w:rPr>
          <w:rFonts w:ascii="宋体" w:hAnsi="宋体" w:hint="eastAsia"/>
          <w:sz w:val="24"/>
        </w:rPr>
      </w:pPr>
      <w:r w:rsidRPr="000534B9">
        <w:rPr>
          <w:rFonts w:ascii="黑体" w:eastAsia="黑体" w:hAnsi="宋体" w:hint="eastAsia"/>
          <w:sz w:val="24"/>
        </w:rPr>
        <w:lastRenderedPageBreak/>
        <w:t>技能人员</w:t>
      </w:r>
      <w:r>
        <w:rPr>
          <w:rFonts w:ascii="黑体" w:eastAsia="黑体" w:hAnsi="宋体" w:hint="eastAsia"/>
          <w:sz w:val="24"/>
        </w:rPr>
        <w:t xml:space="preserve">  </w:t>
      </w:r>
      <w:r w:rsidRPr="00B63A66">
        <w:rPr>
          <w:rFonts w:ascii="宋体" w:hAnsi="宋体" w:hint="eastAsia"/>
          <w:sz w:val="24"/>
        </w:rPr>
        <w:t>指在生产或服务一线从事技能操作的人员。</w:t>
      </w:r>
    </w:p>
    <w:p w:rsidR="00945A7E" w:rsidRDefault="00945A7E" w:rsidP="00945A7E">
      <w:pPr>
        <w:tabs>
          <w:tab w:val="left" w:pos="0"/>
        </w:tabs>
        <w:spacing w:line="400" w:lineRule="exact"/>
        <w:ind w:firstLineChars="177" w:firstLine="425"/>
        <w:rPr>
          <w:rFonts w:ascii="宋体" w:hAnsi="宋体" w:hint="eastAsia"/>
          <w:sz w:val="24"/>
        </w:rPr>
      </w:pPr>
      <w:r w:rsidRPr="000534B9">
        <w:rPr>
          <w:rFonts w:ascii="黑体" w:eastAsia="黑体" w:hAnsi="宋体" w:hint="eastAsia"/>
          <w:sz w:val="24"/>
        </w:rPr>
        <w:t>高级技师</w:t>
      </w:r>
      <w:r>
        <w:rPr>
          <w:rFonts w:ascii="黑体" w:eastAsia="黑体" w:hAnsi="宋体" w:hint="eastAsia"/>
          <w:sz w:val="24"/>
        </w:rPr>
        <w:t xml:space="preserve">  </w:t>
      </w:r>
      <w:r w:rsidRPr="00B63A66">
        <w:rPr>
          <w:rFonts w:ascii="宋体" w:hAnsi="宋体" w:hint="eastAsia"/>
          <w:sz w:val="24"/>
        </w:rPr>
        <w:t>指技能水平相当于国家职业资格一级证书的人员。</w:t>
      </w:r>
    </w:p>
    <w:p w:rsidR="00945A7E" w:rsidRPr="00435897" w:rsidRDefault="00945A7E" w:rsidP="00945A7E">
      <w:pPr>
        <w:tabs>
          <w:tab w:val="left" w:pos="0"/>
        </w:tabs>
        <w:spacing w:line="400" w:lineRule="exact"/>
        <w:ind w:firstLineChars="177" w:firstLine="425"/>
        <w:rPr>
          <w:rFonts w:ascii="宋体" w:hAnsi="宋体" w:hint="eastAsia"/>
          <w:sz w:val="24"/>
        </w:rPr>
      </w:pPr>
      <w:r w:rsidRPr="00435897">
        <w:rPr>
          <w:rFonts w:ascii="宋体" w:hAnsi="宋体" w:hint="eastAsia"/>
          <w:sz w:val="24"/>
        </w:rPr>
        <w:t>国家职业资格一级：能够熟练运用基本技能和特殊技能在本职业的各个领域完成复杂的、非常规性的工作；熟练掌握本职业的关键操作技能技术；能够独立处理和解决高难度的技术或工艺问题；在技术攻关、工艺革新和技术改造方面有有创新；能组织开展技术改造、技术革新和进行专业技术培训；具有管理能力。</w:t>
      </w:r>
    </w:p>
    <w:p w:rsidR="00945A7E" w:rsidRDefault="00945A7E" w:rsidP="00945A7E">
      <w:pPr>
        <w:tabs>
          <w:tab w:val="left" w:pos="0"/>
        </w:tabs>
        <w:spacing w:line="400" w:lineRule="exact"/>
        <w:ind w:firstLineChars="177" w:firstLine="425"/>
        <w:rPr>
          <w:rFonts w:ascii="宋体" w:hAnsi="宋体" w:hint="eastAsia"/>
          <w:sz w:val="24"/>
        </w:rPr>
      </w:pPr>
      <w:r w:rsidRPr="000534B9">
        <w:rPr>
          <w:rFonts w:ascii="黑体" w:eastAsia="黑体" w:hAnsi="宋体" w:hint="eastAsia"/>
          <w:sz w:val="24"/>
        </w:rPr>
        <w:t>技师</w:t>
      </w:r>
      <w:r>
        <w:rPr>
          <w:rFonts w:ascii="黑体" w:eastAsia="黑体" w:hAnsi="宋体" w:hint="eastAsia"/>
          <w:sz w:val="24"/>
        </w:rPr>
        <w:t xml:space="preserve">  </w:t>
      </w:r>
      <w:r w:rsidRPr="00B63A66">
        <w:rPr>
          <w:rFonts w:ascii="宋体" w:hAnsi="宋体" w:hint="eastAsia"/>
          <w:sz w:val="24"/>
        </w:rPr>
        <w:t>指技能水平相当于国家职业资格二级证书的人员</w:t>
      </w:r>
      <w:r w:rsidRPr="003B3C16">
        <w:rPr>
          <w:rFonts w:ascii="宋体" w:hAnsi="宋体" w:hint="eastAsia"/>
          <w:sz w:val="24"/>
        </w:rPr>
        <w:t>。</w:t>
      </w:r>
    </w:p>
    <w:p w:rsidR="00945A7E" w:rsidRPr="00637601" w:rsidRDefault="00945A7E" w:rsidP="00945A7E">
      <w:pPr>
        <w:tabs>
          <w:tab w:val="left" w:pos="0"/>
        </w:tabs>
        <w:spacing w:line="400" w:lineRule="exact"/>
        <w:ind w:firstLineChars="177" w:firstLine="425"/>
        <w:rPr>
          <w:rFonts w:ascii="宋体" w:hAnsi="宋体" w:hint="eastAsia"/>
          <w:sz w:val="24"/>
        </w:rPr>
      </w:pPr>
      <w:r w:rsidRPr="00ED5576">
        <w:rPr>
          <w:rFonts w:ascii="宋体" w:hAnsi="宋体" w:hint="eastAsia"/>
          <w:sz w:val="24"/>
        </w:rPr>
        <w:t>国家职业资格二级：能够熟练运用基本技能和专门技能完成较为复杂的、非常规性的工作；掌握本职业的关键操作技能技术，能够独立处理和解决技术或工艺问题；在操作技能技术方面有创新；能组织指导他人进行工作；能培训一般操作人员；具有一定的管理能力。</w:t>
      </w:r>
    </w:p>
    <w:p w:rsidR="00945A7E" w:rsidRDefault="00945A7E" w:rsidP="00945A7E">
      <w:pPr>
        <w:tabs>
          <w:tab w:val="left" w:pos="0"/>
        </w:tabs>
        <w:spacing w:line="400" w:lineRule="exact"/>
        <w:ind w:firstLineChars="177" w:firstLine="425"/>
        <w:rPr>
          <w:rFonts w:ascii="宋体" w:hAnsi="宋体" w:hint="eastAsia"/>
          <w:sz w:val="24"/>
        </w:rPr>
      </w:pPr>
      <w:r w:rsidRPr="000534B9">
        <w:rPr>
          <w:rFonts w:ascii="黑体" w:eastAsia="黑体" w:hAnsi="宋体" w:hint="eastAsia"/>
          <w:sz w:val="24"/>
        </w:rPr>
        <w:t>高级工</w:t>
      </w:r>
      <w:r>
        <w:rPr>
          <w:rFonts w:ascii="黑体" w:eastAsia="黑体" w:hAnsi="宋体" w:hint="eastAsia"/>
          <w:sz w:val="24"/>
        </w:rPr>
        <w:t xml:space="preserve">  </w:t>
      </w:r>
      <w:r w:rsidRPr="00B63A66">
        <w:rPr>
          <w:rFonts w:ascii="宋体" w:hAnsi="宋体" w:hint="eastAsia"/>
          <w:sz w:val="24"/>
        </w:rPr>
        <w:t>指技能水平相当于国家职业资格三级证书的人员</w:t>
      </w:r>
      <w:r w:rsidRPr="00ED368C">
        <w:rPr>
          <w:rFonts w:ascii="宋体" w:hAnsi="宋体" w:hint="eastAsia"/>
          <w:sz w:val="24"/>
        </w:rPr>
        <w:t>。</w:t>
      </w:r>
    </w:p>
    <w:p w:rsidR="00945A7E" w:rsidRPr="00435897" w:rsidRDefault="00945A7E" w:rsidP="00945A7E">
      <w:pPr>
        <w:tabs>
          <w:tab w:val="left" w:pos="0"/>
        </w:tabs>
        <w:spacing w:line="400" w:lineRule="exact"/>
        <w:ind w:firstLineChars="177" w:firstLine="425"/>
        <w:rPr>
          <w:rFonts w:ascii="宋体" w:hAnsi="宋体" w:hint="eastAsia"/>
          <w:sz w:val="24"/>
        </w:rPr>
      </w:pPr>
      <w:r w:rsidRPr="00435897">
        <w:rPr>
          <w:rFonts w:ascii="宋体" w:hAnsi="宋体" w:hint="eastAsia"/>
          <w:sz w:val="24"/>
        </w:rPr>
        <w:t>国家职业资格三级：能够熟练运用基本技能和专门技能完成较为复杂的工作；包括完成部分非常规性工作；能够独立处理工作中出现的问题；能指导他人进行工作或协助培训一般操作人员。</w:t>
      </w:r>
    </w:p>
    <w:p w:rsidR="00945A7E" w:rsidRDefault="00945A7E" w:rsidP="00945A7E">
      <w:pPr>
        <w:tabs>
          <w:tab w:val="left" w:pos="0"/>
        </w:tabs>
        <w:spacing w:line="400" w:lineRule="exact"/>
        <w:ind w:firstLineChars="177" w:firstLine="425"/>
        <w:rPr>
          <w:rFonts w:ascii="宋体" w:hAnsi="宋体" w:hint="eastAsia"/>
          <w:sz w:val="24"/>
        </w:rPr>
      </w:pPr>
      <w:r w:rsidRPr="000534B9">
        <w:rPr>
          <w:rFonts w:ascii="黑体" w:eastAsia="黑体" w:hAnsi="宋体" w:hint="eastAsia"/>
          <w:sz w:val="24"/>
        </w:rPr>
        <w:t>中级工</w:t>
      </w:r>
      <w:r>
        <w:rPr>
          <w:rFonts w:ascii="黑体" w:eastAsia="黑体" w:hAnsi="宋体" w:hint="eastAsia"/>
          <w:sz w:val="24"/>
        </w:rPr>
        <w:t xml:space="preserve">  </w:t>
      </w:r>
      <w:r w:rsidRPr="00B63A66">
        <w:rPr>
          <w:rFonts w:ascii="宋体" w:hAnsi="宋体" w:hint="eastAsia"/>
          <w:sz w:val="24"/>
        </w:rPr>
        <w:t>指技能水平相当于国家职业资格四级证书的人员</w:t>
      </w:r>
      <w:r w:rsidRPr="00ED368C">
        <w:rPr>
          <w:rFonts w:ascii="宋体" w:hAnsi="宋体" w:hint="eastAsia"/>
          <w:sz w:val="24"/>
        </w:rPr>
        <w:t>。</w:t>
      </w:r>
    </w:p>
    <w:p w:rsidR="00945A7E" w:rsidRPr="00435897" w:rsidRDefault="00945A7E" w:rsidP="00945A7E">
      <w:pPr>
        <w:tabs>
          <w:tab w:val="left" w:pos="0"/>
        </w:tabs>
        <w:spacing w:line="400" w:lineRule="exact"/>
        <w:ind w:firstLineChars="177" w:firstLine="425"/>
        <w:rPr>
          <w:rFonts w:ascii="宋体" w:hAnsi="宋体" w:hint="eastAsia"/>
          <w:sz w:val="24"/>
        </w:rPr>
      </w:pPr>
      <w:r w:rsidRPr="00435897">
        <w:rPr>
          <w:rFonts w:ascii="宋体" w:hAnsi="宋体" w:hint="eastAsia"/>
          <w:sz w:val="24"/>
        </w:rPr>
        <w:t>国家职业资格四级：能够熟练运用基本技能独立完成本职业的常规工作；并在特定情况下，能够运用专门技能完成较为复杂的工作；能够与他人进行合作。</w:t>
      </w:r>
    </w:p>
    <w:p w:rsidR="00945A7E" w:rsidRDefault="00945A7E" w:rsidP="00945A7E">
      <w:pPr>
        <w:tabs>
          <w:tab w:val="left" w:pos="0"/>
        </w:tabs>
        <w:spacing w:line="400" w:lineRule="exact"/>
        <w:ind w:firstLineChars="177" w:firstLine="425"/>
        <w:rPr>
          <w:rFonts w:ascii="宋体" w:hAnsi="宋体" w:hint="eastAsia"/>
          <w:sz w:val="24"/>
        </w:rPr>
      </w:pPr>
      <w:r w:rsidRPr="000534B9">
        <w:rPr>
          <w:rFonts w:ascii="黑体" w:eastAsia="黑体" w:hAnsi="宋体" w:hint="eastAsia"/>
          <w:sz w:val="24"/>
        </w:rPr>
        <w:t>初级工</w:t>
      </w:r>
      <w:r>
        <w:rPr>
          <w:rFonts w:ascii="黑体" w:eastAsia="黑体" w:hAnsi="宋体" w:hint="eastAsia"/>
          <w:sz w:val="24"/>
        </w:rPr>
        <w:t xml:space="preserve">  </w:t>
      </w:r>
      <w:r w:rsidRPr="00B63A66">
        <w:rPr>
          <w:rFonts w:ascii="宋体" w:hAnsi="宋体" w:hint="eastAsia"/>
          <w:sz w:val="24"/>
        </w:rPr>
        <w:t>指技能水平相当于国家职业资格五级证书的人员。</w:t>
      </w:r>
    </w:p>
    <w:p w:rsidR="00945A7E" w:rsidRPr="00435897" w:rsidRDefault="00945A7E" w:rsidP="00945A7E">
      <w:pPr>
        <w:tabs>
          <w:tab w:val="left" w:pos="0"/>
        </w:tabs>
        <w:spacing w:line="400" w:lineRule="exact"/>
        <w:ind w:firstLineChars="177" w:firstLine="425"/>
        <w:rPr>
          <w:rFonts w:ascii="宋体" w:hAnsi="宋体" w:hint="eastAsia"/>
          <w:sz w:val="24"/>
        </w:rPr>
      </w:pPr>
      <w:r w:rsidRPr="00435897">
        <w:rPr>
          <w:rFonts w:ascii="宋体" w:hAnsi="宋体" w:hint="eastAsia"/>
          <w:sz w:val="24"/>
        </w:rPr>
        <w:t>国家职业资格五级：能够运用基本技能独立完成本职业的常规工作。</w:t>
      </w:r>
    </w:p>
    <w:p w:rsidR="00945A7E" w:rsidRPr="00B63A66" w:rsidRDefault="00945A7E" w:rsidP="00945A7E">
      <w:pPr>
        <w:tabs>
          <w:tab w:val="left" w:pos="0"/>
        </w:tabs>
        <w:spacing w:line="400" w:lineRule="exact"/>
        <w:ind w:firstLineChars="177" w:firstLine="425"/>
        <w:rPr>
          <w:rFonts w:ascii="宋体" w:hAnsi="宋体" w:hint="eastAsia"/>
          <w:sz w:val="24"/>
        </w:rPr>
      </w:pPr>
      <w:r w:rsidRPr="000534B9">
        <w:rPr>
          <w:rFonts w:ascii="黑体" w:eastAsia="黑体" w:hAnsi="宋体" w:hint="eastAsia"/>
          <w:sz w:val="24"/>
        </w:rPr>
        <w:t>少数民族人员</w:t>
      </w:r>
      <w:r>
        <w:rPr>
          <w:rFonts w:ascii="黑体" w:eastAsia="黑体" w:hAnsi="宋体" w:hint="eastAsia"/>
          <w:sz w:val="24"/>
        </w:rPr>
        <w:t xml:space="preserve">  </w:t>
      </w:r>
      <w:r w:rsidRPr="00B63A66">
        <w:rPr>
          <w:rFonts w:ascii="宋体" w:hAnsi="宋体" w:hint="eastAsia"/>
          <w:sz w:val="24"/>
        </w:rPr>
        <w:t>指汉族以外的民族人员。</w:t>
      </w:r>
    </w:p>
    <w:p w:rsidR="00945A7E" w:rsidRPr="00B63A66" w:rsidRDefault="00945A7E" w:rsidP="00945A7E">
      <w:pPr>
        <w:tabs>
          <w:tab w:val="left" w:pos="0"/>
        </w:tabs>
        <w:spacing w:line="400" w:lineRule="exact"/>
        <w:ind w:firstLineChars="177" w:firstLine="425"/>
        <w:rPr>
          <w:rFonts w:ascii="宋体" w:hAnsi="宋体" w:hint="eastAsia"/>
          <w:sz w:val="24"/>
        </w:rPr>
      </w:pPr>
      <w:r w:rsidRPr="000534B9">
        <w:rPr>
          <w:rFonts w:ascii="黑体" w:eastAsia="黑体" w:hAnsi="宋体" w:hint="eastAsia"/>
          <w:sz w:val="24"/>
        </w:rPr>
        <w:t>中共党员</w:t>
      </w:r>
      <w:r>
        <w:rPr>
          <w:rFonts w:ascii="黑体" w:eastAsia="黑体" w:hAnsi="宋体" w:hint="eastAsia"/>
          <w:sz w:val="24"/>
        </w:rPr>
        <w:t xml:space="preserve">  </w:t>
      </w:r>
      <w:r w:rsidRPr="00B63A66">
        <w:rPr>
          <w:rFonts w:ascii="宋体" w:hAnsi="宋体" w:hint="eastAsia"/>
          <w:sz w:val="24"/>
        </w:rPr>
        <w:t>指已经加入中国共产党的人员，包括正式党员和预备党员。</w:t>
      </w:r>
    </w:p>
    <w:p w:rsidR="00945A7E" w:rsidRPr="00164E85" w:rsidRDefault="00945A7E" w:rsidP="00945A7E">
      <w:pPr>
        <w:tabs>
          <w:tab w:val="left" w:pos="0"/>
        </w:tabs>
        <w:spacing w:line="400" w:lineRule="exact"/>
        <w:ind w:firstLineChars="177" w:firstLine="425"/>
        <w:rPr>
          <w:rFonts w:ascii="宋体" w:hAnsi="宋体" w:hint="eastAsia"/>
          <w:sz w:val="24"/>
        </w:rPr>
      </w:pPr>
      <w:r w:rsidRPr="000534B9">
        <w:rPr>
          <w:rFonts w:ascii="黑体" w:eastAsia="黑体" w:hAnsi="宋体" w:hint="eastAsia"/>
          <w:sz w:val="24"/>
        </w:rPr>
        <w:t>研究生及以上学历人员</w:t>
      </w:r>
      <w:r>
        <w:rPr>
          <w:rFonts w:ascii="黑体" w:eastAsia="黑体" w:hAnsi="宋体" w:hint="eastAsia"/>
          <w:sz w:val="24"/>
        </w:rPr>
        <w:t xml:space="preserve">  </w:t>
      </w:r>
      <w:r w:rsidRPr="00B63A66">
        <w:rPr>
          <w:rFonts w:ascii="宋体" w:hAnsi="宋体" w:hint="eastAsia"/>
          <w:sz w:val="24"/>
        </w:rPr>
        <w:t>指接受的最高一级教育为硕士研究生、博士研究生并取得毕业证书的人员，不包括肄业、在读或辍学人员。</w:t>
      </w:r>
    </w:p>
    <w:p w:rsidR="00945A7E" w:rsidRPr="00164E85" w:rsidRDefault="00945A7E" w:rsidP="00945A7E">
      <w:pPr>
        <w:tabs>
          <w:tab w:val="left" w:pos="0"/>
        </w:tabs>
        <w:spacing w:line="400" w:lineRule="exact"/>
        <w:ind w:firstLineChars="177" w:firstLine="425"/>
        <w:rPr>
          <w:rFonts w:ascii="宋体" w:hAnsi="宋体" w:hint="eastAsia"/>
          <w:sz w:val="24"/>
        </w:rPr>
      </w:pPr>
      <w:r w:rsidRPr="000534B9">
        <w:rPr>
          <w:rFonts w:ascii="黑体" w:eastAsia="黑体" w:hAnsi="宋体" w:hint="eastAsia"/>
          <w:sz w:val="24"/>
        </w:rPr>
        <w:t>大学本科学历人员</w:t>
      </w:r>
      <w:r>
        <w:rPr>
          <w:rFonts w:ascii="黑体" w:eastAsia="黑体" w:hAnsi="宋体" w:hint="eastAsia"/>
          <w:sz w:val="24"/>
        </w:rPr>
        <w:t xml:space="preserve">  </w:t>
      </w:r>
      <w:r w:rsidRPr="00B63A66">
        <w:rPr>
          <w:rFonts w:ascii="宋体" w:hAnsi="宋体" w:hint="eastAsia"/>
          <w:sz w:val="24"/>
        </w:rPr>
        <w:t>指接受的最高一级教育为大学本科并取得毕业证书的人员，不包括肄业、在读或辍学人员。</w:t>
      </w:r>
    </w:p>
    <w:p w:rsidR="00945A7E" w:rsidRPr="00ED368C" w:rsidRDefault="00945A7E" w:rsidP="00945A7E">
      <w:pPr>
        <w:tabs>
          <w:tab w:val="left" w:pos="0"/>
        </w:tabs>
        <w:spacing w:line="400" w:lineRule="exact"/>
        <w:ind w:firstLineChars="177" w:firstLine="425"/>
        <w:rPr>
          <w:rFonts w:ascii="黑体" w:eastAsia="黑体" w:hAnsi="宋体" w:hint="eastAsia"/>
          <w:sz w:val="24"/>
        </w:rPr>
      </w:pPr>
      <w:r w:rsidRPr="000534B9">
        <w:rPr>
          <w:rFonts w:ascii="黑体" w:eastAsia="黑体" w:hAnsi="宋体" w:hint="eastAsia"/>
          <w:sz w:val="24"/>
        </w:rPr>
        <w:t>大学专科学历人员</w:t>
      </w:r>
      <w:r>
        <w:rPr>
          <w:rFonts w:ascii="黑体" w:eastAsia="黑体" w:hAnsi="宋体" w:hint="eastAsia"/>
          <w:sz w:val="24"/>
        </w:rPr>
        <w:t xml:space="preserve">  </w:t>
      </w:r>
      <w:r w:rsidRPr="00B63A66">
        <w:rPr>
          <w:rFonts w:ascii="宋体" w:hAnsi="宋体" w:hint="eastAsia"/>
          <w:sz w:val="24"/>
        </w:rPr>
        <w:t>指接受的最高一级教育为大学专科并取得毕业证书的人员，不包括肄业、在读或辍学人员。</w:t>
      </w:r>
    </w:p>
    <w:p w:rsidR="00945A7E" w:rsidRDefault="00945A7E" w:rsidP="00945A7E">
      <w:pPr>
        <w:tabs>
          <w:tab w:val="left" w:pos="0"/>
        </w:tabs>
        <w:spacing w:line="400" w:lineRule="exact"/>
        <w:ind w:firstLineChars="177" w:firstLine="425"/>
        <w:rPr>
          <w:rFonts w:ascii="宋体" w:hAnsi="宋体"/>
          <w:sz w:val="24"/>
        </w:rPr>
      </w:pPr>
      <w:r>
        <w:rPr>
          <w:rFonts w:ascii="黑体" w:eastAsia="黑体" w:hAnsi="宋体" w:hint="eastAsia"/>
          <w:sz w:val="24"/>
        </w:rPr>
        <w:t>高中、</w:t>
      </w:r>
      <w:r w:rsidRPr="000534B9">
        <w:rPr>
          <w:rFonts w:ascii="黑体" w:eastAsia="黑体" w:hAnsi="宋体" w:hint="eastAsia"/>
          <w:sz w:val="24"/>
        </w:rPr>
        <w:t>中专及以下学历人员</w:t>
      </w:r>
      <w:r>
        <w:rPr>
          <w:rFonts w:ascii="黑体" w:eastAsia="黑体" w:hAnsi="宋体" w:hint="eastAsia"/>
          <w:sz w:val="24"/>
        </w:rPr>
        <w:t xml:space="preserve">  </w:t>
      </w:r>
      <w:r w:rsidRPr="00605DB4">
        <w:rPr>
          <w:rFonts w:ascii="宋体" w:hAnsi="宋体" w:hint="eastAsia"/>
          <w:sz w:val="24"/>
        </w:rPr>
        <w:t>指接受的最高一级教育为中专、普通高中、职业高中、技工学校、成人高中，并取得毕业证书的人员。包括等同于高中学历的中等专业学校、成人中专的人员，不包括肄业、在读或辍学人员。</w:t>
      </w:r>
    </w:p>
    <w:p w:rsidR="00945A7E" w:rsidRPr="00ED368C" w:rsidRDefault="00945A7E" w:rsidP="00945A7E">
      <w:pPr>
        <w:spacing w:line="300" w:lineRule="exact"/>
        <w:ind w:right="23" w:firstLine="403"/>
        <w:jc w:val="center"/>
        <w:rPr>
          <w:rFonts w:ascii="黑体" w:eastAsia="黑体" w:hAnsi="宋体"/>
          <w:sz w:val="32"/>
          <w:szCs w:val="32"/>
        </w:rPr>
      </w:pPr>
      <w:r w:rsidRPr="00ED368C">
        <w:rPr>
          <w:rFonts w:ascii="黑体" w:eastAsia="黑体" w:hAnsi="宋体" w:hint="eastAsia"/>
          <w:sz w:val="32"/>
          <w:szCs w:val="32"/>
        </w:rPr>
        <w:t>四、抽样设计</w:t>
      </w:r>
    </w:p>
    <w:p w:rsidR="00945A7E" w:rsidRPr="000534B9" w:rsidRDefault="00945A7E" w:rsidP="00945A7E">
      <w:pPr>
        <w:jc w:val="center"/>
        <w:rPr>
          <w:rFonts w:ascii="宋体" w:hAnsi="宋体" w:hint="eastAsia"/>
          <w:sz w:val="24"/>
        </w:rPr>
      </w:pPr>
    </w:p>
    <w:p w:rsidR="00945A7E" w:rsidRPr="000534B9" w:rsidRDefault="00945A7E" w:rsidP="00945A7E">
      <w:pPr>
        <w:tabs>
          <w:tab w:val="left" w:pos="567"/>
        </w:tabs>
        <w:spacing w:line="360" w:lineRule="auto"/>
        <w:ind w:firstLineChars="196" w:firstLine="472"/>
        <w:jc w:val="left"/>
        <w:rPr>
          <w:rFonts w:ascii="宋体" w:hAnsi="宋体" w:hint="eastAsia"/>
          <w:b/>
          <w:sz w:val="24"/>
        </w:rPr>
      </w:pPr>
      <w:r w:rsidRPr="000534B9">
        <w:rPr>
          <w:rFonts w:ascii="宋体" w:hAnsi="宋体" w:hint="eastAsia"/>
          <w:b/>
          <w:sz w:val="24"/>
        </w:rPr>
        <w:t>（一）调查范围及单位</w:t>
      </w:r>
    </w:p>
    <w:p w:rsidR="00945A7E" w:rsidRPr="000534B9" w:rsidRDefault="00945A7E" w:rsidP="00945A7E">
      <w:pPr>
        <w:spacing w:line="360" w:lineRule="auto"/>
        <w:ind w:firstLineChars="200" w:firstLine="480"/>
        <w:jc w:val="left"/>
        <w:rPr>
          <w:rFonts w:ascii="宋体" w:hAnsi="宋体" w:cs="Arial" w:hint="eastAsia"/>
          <w:kern w:val="0"/>
          <w:sz w:val="24"/>
        </w:rPr>
      </w:pPr>
      <w:r w:rsidRPr="000534B9">
        <w:rPr>
          <w:rFonts w:ascii="宋体" w:hAnsi="宋体" w:cs="Arial" w:hint="eastAsia"/>
          <w:kern w:val="0"/>
          <w:sz w:val="24"/>
        </w:rPr>
        <w:lastRenderedPageBreak/>
        <w:t>1.调查范围</w:t>
      </w:r>
    </w:p>
    <w:p w:rsidR="00945A7E" w:rsidRPr="000534B9" w:rsidRDefault="00945A7E" w:rsidP="00945A7E">
      <w:pPr>
        <w:spacing w:line="360" w:lineRule="auto"/>
        <w:ind w:firstLineChars="200" w:firstLine="480"/>
        <w:jc w:val="left"/>
        <w:rPr>
          <w:rFonts w:ascii="宋体" w:hAnsi="宋体" w:hint="eastAsia"/>
          <w:sz w:val="24"/>
        </w:rPr>
      </w:pPr>
      <w:r w:rsidRPr="000534B9">
        <w:rPr>
          <w:rFonts w:ascii="宋体" w:hAnsi="宋体" w:hint="eastAsia"/>
          <w:sz w:val="24"/>
        </w:rPr>
        <w:t>全国31个省、自治区、直辖市。</w:t>
      </w:r>
    </w:p>
    <w:p w:rsidR="00945A7E" w:rsidRPr="000534B9" w:rsidRDefault="00945A7E" w:rsidP="00945A7E">
      <w:pPr>
        <w:spacing w:line="360" w:lineRule="auto"/>
        <w:ind w:firstLineChars="200" w:firstLine="480"/>
        <w:jc w:val="left"/>
        <w:rPr>
          <w:rFonts w:ascii="宋体" w:hAnsi="宋体" w:cs="Arial" w:hint="eastAsia"/>
          <w:kern w:val="0"/>
          <w:sz w:val="24"/>
        </w:rPr>
      </w:pPr>
      <w:r w:rsidRPr="000534B9">
        <w:rPr>
          <w:rFonts w:ascii="宋体" w:hAnsi="宋体" w:cs="Arial" w:hint="eastAsia"/>
          <w:kern w:val="0"/>
          <w:sz w:val="24"/>
        </w:rPr>
        <w:t>2.调查单位</w:t>
      </w:r>
    </w:p>
    <w:p w:rsidR="00945A7E" w:rsidRPr="000534B9" w:rsidRDefault="00945A7E" w:rsidP="00945A7E">
      <w:pPr>
        <w:spacing w:line="360" w:lineRule="auto"/>
        <w:ind w:firstLineChars="200" w:firstLine="480"/>
        <w:jc w:val="left"/>
        <w:rPr>
          <w:rFonts w:ascii="宋体" w:hAnsi="宋体" w:cs="Arial" w:hint="eastAsia"/>
          <w:kern w:val="0"/>
          <w:sz w:val="24"/>
        </w:rPr>
      </w:pPr>
      <w:r w:rsidRPr="000534B9">
        <w:rPr>
          <w:rFonts w:ascii="宋体" w:hAnsi="宋体" w:cs="Arial" w:hint="eastAsia"/>
          <w:kern w:val="0"/>
          <w:sz w:val="24"/>
        </w:rPr>
        <w:t>非公有制企业，包括内资企业中非国有和集体经济绝对或相对控股的其他联营企业、其他有限责任公司、股份有限公司，私营企业，其他（内资）企业；港澳台商投资企业；外商投资企业；民办非企业单位。</w:t>
      </w:r>
    </w:p>
    <w:p w:rsidR="00945A7E" w:rsidRPr="000534B9" w:rsidRDefault="00945A7E" w:rsidP="00945A7E">
      <w:pPr>
        <w:spacing w:line="360" w:lineRule="auto"/>
        <w:ind w:firstLineChars="200" w:firstLine="480"/>
        <w:jc w:val="left"/>
        <w:rPr>
          <w:rFonts w:ascii="宋体" w:hAnsi="宋体" w:cs="Arial" w:hint="eastAsia"/>
          <w:kern w:val="0"/>
          <w:sz w:val="24"/>
        </w:rPr>
      </w:pPr>
      <w:r w:rsidRPr="000534B9">
        <w:rPr>
          <w:rFonts w:ascii="宋体" w:hAnsi="宋体" w:cs="Arial" w:hint="eastAsia"/>
          <w:kern w:val="0"/>
          <w:sz w:val="24"/>
        </w:rPr>
        <w:t>3.调查内容</w:t>
      </w:r>
    </w:p>
    <w:p w:rsidR="00945A7E" w:rsidRPr="00435897" w:rsidRDefault="00945A7E" w:rsidP="00945A7E">
      <w:pPr>
        <w:spacing w:line="360" w:lineRule="auto"/>
        <w:ind w:firstLineChars="200" w:firstLine="480"/>
        <w:jc w:val="left"/>
        <w:rPr>
          <w:rFonts w:ascii="宋体" w:hAnsi="宋体" w:cs="Arial" w:hint="eastAsia"/>
          <w:kern w:val="0"/>
          <w:sz w:val="24"/>
        </w:rPr>
      </w:pPr>
      <w:r w:rsidRPr="000534B9">
        <w:rPr>
          <w:rFonts w:ascii="宋体" w:hAnsi="宋体" w:cs="Arial" w:hint="eastAsia"/>
          <w:kern w:val="0"/>
          <w:sz w:val="24"/>
        </w:rPr>
        <w:t>从业人员、经营管理人员、专业技术人员、技能人员及相关分组情况等。</w:t>
      </w:r>
    </w:p>
    <w:p w:rsidR="00945A7E" w:rsidRPr="000534B9" w:rsidRDefault="00945A7E" w:rsidP="00945A7E">
      <w:pPr>
        <w:tabs>
          <w:tab w:val="left" w:pos="567"/>
        </w:tabs>
        <w:spacing w:line="360" w:lineRule="auto"/>
        <w:ind w:firstLineChars="196" w:firstLine="472"/>
        <w:jc w:val="left"/>
        <w:rPr>
          <w:rFonts w:ascii="宋体" w:hAnsi="宋体" w:hint="eastAsia"/>
          <w:b/>
          <w:sz w:val="24"/>
        </w:rPr>
      </w:pPr>
      <w:r w:rsidRPr="000534B9">
        <w:rPr>
          <w:rFonts w:ascii="宋体" w:hAnsi="宋体" w:hint="eastAsia"/>
          <w:b/>
          <w:sz w:val="24"/>
        </w:rPr>
        <w:t>（二）抽样方法</w:t>
      </w:r>
    </w:p>
    <w:p w:rsidR="00945A7E" w:rsidRPr="00435897" w:rsidRDefault="00945A7E" w:rsidP="00945A7E">
      <w:pPr>
        <w:spacing w:line="360" w:lineRule="auto"/>
        <w:ind w:firstLineChars="200" w:firstLine="480"/>
        <w:jc w:val="left"/>
        <w:rPr>
          <w:rFonts w:ascii="宋体" w:hAnsi="宋体" w:hint="eastAsia"/>
          <w:sz w:val="24"/>
        </w:rPr>
      </w:pPr>
      <w:r w:rsidRPr="000534B9">
        <w:rPr>
          <w:rFonts w:ascii="宋体" w:hAnsi="宋体" w:hint="eastAsia"/>
          <w:sz w:val="24"/>
        </w:rPr>
        <w:t>采用目录抽样，即直接从抽样框中抽取样本单位。具体抽样方法采用分层随机抽样，即首先将抽样框中所有单位按行业和规模分层，其中行业</w:t>
      </w:r>
      <w:r w:rsidRPr="00435897">
        <w:rPr>
          <w:rFonts w:ascii="宋体" w:hAnsi="宋体" w:hint="eastAsia"/>
          <w:sz w:val="24"/>
        </w:rPr>
        <w:t>包括农、林、牧、渔业，采矿业，制造业，电力、热力、燃气</w:t>
      </w:r>
      <w:r>
        <w:rPr>
          <w:rFonts w:ascii="宋体" w:hAnsi="宋体" w:hint="eastAsia"/>
          <w:sz w:val="24"/>
        </w:rPr>
        <w:t>及</w:t>
      </w:r>
      <w:r w:rsidRPr="00435897">
        <w:rPr>
          <w:rFonts w:ascii="宋体" w:hAnsi="宋体" w:hint="eastAsia"/>
          <w:sz w:val="24"/>
        </w:rPr>
        <w:t>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19个国民经济行业；</w:t>
      </w:r>
      <w:r w:rsidRPr="000534B9">
        <w:rPr>
          <w:rFonts w:ascii="宋体" w:hAnsi="宋体" w:hint="eastAsia"/>
          <w:sz w:val="24"/>
        </w:rPr>
        <w:t>再从各最终层中通过简单随机抽样抽取样本。</w:t>
      </w:r>
    </w:p>
    <w:p w:rsidR="00945A7E" w:rsidRPr="000534B9" w:rsidRDefault="00945A7E" w:rsidP="00945A7E">
      <w:pPr>
        <w:spacing w:line="360" w:lineRule="auto"/>
        <w:ind w:firstLineChars="200" w:firstLine="480"/>
        <w:jc w:val="left"/>
        <w:rPr>
          <w:rFonts w:ascii="宋体" w:hAnsi="宋体" w:cs="Arial" w:hint="eastAsia"/>
          <w:kern w:val="0"/>
          <w:sz w:val="24"/>
        </w:rPr>
      </w:pPr>
      <w:r w:rsidRPr="000534B9">
        <w:rPr>
          <w:rFonts w:ascii="宋体" w:hAnsi="宋体" w:cs="Arial" w:hint="eastAsia"/>
          <w:kern w:val="0"/>
          <w:sz w:val="24"/>
        </w:rPr>
        <w:t>1.抽样框</w:t>
      </w:r>
    </w:p>
    <w:p w:rsidR="00945A7E" w:rsidRPr="000534B9" w:rsidRDefault="00945A7E" w:rsidP="00945A7E">
      <w:pPr>
        <w:spacing w:line="360" w:lineRule="auto"/>
        <w:ind w:firstLineChars="200" w:firstLine="480"/>
        <w:jc w:val="left"/>
        <w:rPr>
          <w:rFonts w:ascii="宋体" w:hAnsi="宋体" w:hint="eastAsia"/>
          <w:sz w:val="24"/>
        </w:rPr>
      </w:pPr>
      <w:r w:rsidRPr="000534B9">
        <w:rPr>
          <w:rFonts w:ascii="宋体" w:hAnsi="宋体" w:hint="eastAsia"/>
          <w:sz w:val="24"/>
        </w:rPr>
        <w:t>国家统计局服务业司</w:t>
      </w:r>
      <w:r>
        <w:rPr>
          <w:rFonts w:ascii="宋体" w:hAnsi="宋体" w:hint="eastAsia"/>
          <w:sz w:val="24"/>
        </w:rPr>
        <w:t>根据全国企业（单位）名录</w:t>
      </w:r>
      <w:r w:rsidRPr="000534B9">
        <w:rPr>
          <w:rFonts w:ascii="宋体" w:hAnsi="宋体" w:hint="eastAsia"/>
          <w:sz w:val="24"/>
        </w:rPr>
        <w:t>搜集整理并加工</w:t>
      </w:r>
      <w:r>
        <w:rPr>
          <w:rFonts w:ascii="宋体" w:hAnsi="宋体"/>
          <w:sz w:val="24"/>
        </w:rPr>
        <w:t>的</w:t>
      </w:r>
      <w:r w:rsidRPr="000534B9">
        <w:rPr>
          <w:rFonts w:ascii="宋体" w:hAnsi="宋体" w:hint="eastAsia"/>
          <w:sz w:val="24"/>
        </w:rPr>
        <w:t>非公有制法人企业（单位）抽样框。</w:t>
      </w:r>
    </w:p>
    <w:p w:rsidR="00945A7E" w:rsidRPr="000534B9" w:rsidRDefault="00945A7E" w:rsidP="00945A7E">
      <w:pPr>
        <w:spacing w:line="360" w:lineRule="auto"/>
        <w:ind w:firstLineChars="200" w:firstLine="480"/>
        <w:jc w:val="left"/>
        <w:rPr>
          <w:rFonts w:ascii="宋体" w:hAnsi="宋体" w:cs="Arial" w:hint="eastAsia"/>
          <w:kern w:val="0"/>
          <w:sz w:val="24"/>
        </w:rPr>
      </w:pPr>
      <w:r w:rsidRPr="000534B9">
        <w:rPr>
          <w:rFonts w:ascii="宋体" w:hAnsi="宋体" w:cs="Arial" w:hint="eastAsia"/>
          <w:kern w:val="0"/>
          <w:sz w:val="24"/>
        </w:rPr>
        <w:t>2.</w:t>
      </w:r>
      <w:r w:rsidRPr="00435897">
        <w:rPr>
          <w:rFonts w:ascii="宋体" w:hAnsi="宋体" w:cs="Arial" w:hint="eastAsia"/>
          <w:kern w:val="0"/>
          <w:sz w:val="24"/>
        </w:rPr>
        <w:t>精度要求和样本量</w:t>
      </w:r>
    </w:p>
    <w:p w:rsidR="00945A7E" w:rsidRPr="00435897" w:rsidRDefault="00945A7E" w:rsidP="00945A7E">
      <w:pPr>
        <w:spacing w:line="360" w:lineRule="auto"/>
        <w:ind w:firstLineChars="200" w:firstLine="480"/>
        <w:jc w:val="left"/>
        <w:rPr>
          <w:rFonts w:ascii="宋体" w:hAnsi="宋体" w:hint="eastAsia"/>
          <w:sz w:val="24"/>
        </w:rPr>
      </w:pPr>
      <w:r w:rsidRPr="00435897">
        <w:rPr>
          <w:rFonts w:ascii="宋体" w:hAnsi="宋体" w:hint="eastAsia"/>
          <w:sz w:val="24"/>
        </w:rPr>
        <w:t>要求在95％的概率保证程度下，省（区、市）总体</w:t>
      </w:r>
      <w:r w:rsidRPr="000534B9">
        <w:rPr>
          <w:rFonts w:ascii="宋体" w:hAnsi="宋体" w:hint="eastAsia"/>
          <w:sz w:val="24"/>
        </w:rPr>
        <w:t>的主要指标</w:t>
      </w:r>
      <w:r w:rsidRPr="00435897">
        <w:rPr>
          <w:rFonts w:ascii="宋体" w:hAnsi="宋体" w:hint="eastAsia"/>
          <w:sz w:val="24"/>
        </w:rPr>
        <w:t>最大相对误差控制在10％左右。</w:t>
      </w:r>
    </w:p>
    <w:p w:rsidR="00945A7E" w:rsidRPr="000534B9" w:rsidRDefault="00945A7E" w:rsidP="00945A7E">
      <w:pPr>
        <w:spacing w:line="360" w:lineRule="auto"/>
        <w:ind w:firstLineChars="200" w:firstLine="480"/>
        <w:jc w:val="left"/>
        <w:rPr>
          <w:rFonts w:ascii="宋体" w:hAnsi="宋体" w:hint="eastAsia"/>
          <w:sz w:val="24"/>
        </w:rPr>
      </w:pPr>
      <w:r w:rsidRPr="000534B9">
        <w:rPr>
          <w:rFonts w:ascii="宋体" w:hAnsi="宋体" w:hint="eastAsia"/>
          <w:sz w:val="24"/>
        </w:rPr>
        <w:t>全国抽取约</w:t>
      </w:r>
      <w:r w:rsidRPr="00AD3FF7">
        <w:rPr>
          <w:rFonts w:ascii="宋体" w:hAnsi="宋体" w:hint="eastAsia"/>
          <w:sz w:val="24"/>
        </w:rPr>
        <w:t>120000</w:t>
      </w:r>
      <w:r w:rsidRPr="000534B9">
        <w:rPr>
          <w:rFonts w:ascii="宋体" w:hAnsi="宋体" w:hint="eastAsia"/>
          <w:sz w:val="24"/>
        </w:rPr>
        <w:t>个样本。</w:t>
      </w:r>
    </w:p>
    <w:p w:rsidR="00945A7E" w:rsidRPr="000534B9" w:rsidRDefault="00945A7E" w:rsidP="00945A7E">
      <w:pPr>
        <w:spacing w:line="360" w:lineRule="auto"/>
        <w:ind w:firstLineChars="200" w:firstLine="480"/>
        <w:jc w:val="left"/>
        <w:rPr>
          <w:rFonts w:ascii="宋体" w:hAnsi="宋体" w:cs="Arial" w:hint="eastAsia"/>
          <w:kern w:val="0"/>
          <w:sz w:val="24"/>
        </w:rPr>
      </w:pPr>
      <w:r w:rsidRPr="000534B9">
        <w:rPr>
          <w:rFonts w:ascii="宋体" w:hAnsi="宋体" w:cs="Arial" w:hint="eastAsia"/>
          <w:kern w:val="0"/>
          <w:sz w:val="24"/>
        </w:rPr>
        <w:t>3.</w:t>
      </w:r>
      <w:r w:rsidRPr="00435897">
        <w:rPr>
          <w:rFonts w:ascii="宋体" w:hAnsi="宋体" w:cs="Arial" w:hint="eastAsia"/>
          <w:kern w:val="0"/>
          <w:sz w:val="24"/>
        </w:rPr>
        <w:t>样本抽取</w:t>
      </w:r>
    </w:p>
    <w:p w:rsidR="00945A7E" w:rsidRPr="000534B9" w:rsidRDefault="00945A7E" w:rsidP="00945A7E">
      <w:pPr>
        <w:spacing w:line="360" w:lineRule="auto"/>
        <w:ind w:firstLineChars="200" w:firstLine="480"/>
        <w:jc w:val="left"/>
        <w:rPr>
          <w:rFonts w:ascii="宋体" w:hAnsi="宋体" w:hint="eastAsia"/>
          <w:sz w:val="24"/>
        </w:rPr>
      </w:pPr>
      <w:r w:rsidRPr="00435897">
        <w:rPr>
          <w:rFonts w:ascii="宋体" w:hAnsi="宋体" w:hint="eastAsia"/>
          <w:sz w:val="24"/>
        </w:rPr>
        <w:t>采用永久随机数（PRN）技术抽取样本，对抽样框中的每一个企业都赋予一个0到1之间的随机数（PRN），在每一个最终层内，都根据企业的随机数排序，</w:t>
      </w:r>
      <w:r w:rsidRPr="000534B9">
        <w:rPr>
          <w:rFonts w:ascii="宋体" w:hAnsi="宋体" w:hint="eastAsia"/>
          <w:sz w:val="24"/>
        </w:rPr>
        <w:t>抽取该最终层中</w:t>
      </w:r>
      <w:r w:rsidRPr="00435897">
        <w:rPr>
          <w:rFonts w:ascii="宋体" w:hAnsi="宋体" w:hint="eastAsia"/>
          <w:sz w:val="24"/>
        </w:rPr>
        <w:object w:dxaOrig="34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pt;height:18pt" o:ole="">
            <v:imagedata r:id="rId10" o:title=""/>
          </v:shape>
          <o:OLEObject Type="Embed" ProgID="Equation.DSMT4" ShapeID="_x0000_i1025" DrawAspect="Content" ObjectID="_1655882033" r:id="rId11"/>
        </w:object>
      </w:r>
      <w:r w:rsidRPr="000534B9">
        <w:rPr>
          <w:rFonts w:ascii="宋体" w:hAnsi="宋体" w:hint="eastAsia"/>
          <w:sz w:val="24"/>
        </w:rPr>
        <w:t>个随机数最小的单位作为样本。其中</w:t>
      </w:r>
      <w:r w:rsidRPr="00435897">
        <w:rPr>
          <w:rFonts w:ascii="宋体" w:hAnsi="宋体" w:hint="eastAsia"/>
          <w:sz w:val="24"/>
        </w:rPr>
        <w:object w:dxaOrig="345" w:dyaOrig="360">
          <v:shape id="_x0000_i1026" type="#_x0000_t75" style="width:17.5pt;height:18pt" o:ole="">
            <v:imagedata r:id="rId10" o:title=""/>
          </v:shape>
          <o:OLEObject Type="Embed" ProgID="Equation.DSMT4" ShapeID="_x0000_i1026" DrawAspect="Content" ObjectID="_1655882034" r:id="rId12"/>
        </w:object>
      </w:r>
      <w:r w:rsidRPr="000534B9">
        <w:rPr>
          <w:rFonts w:ascii="宋体" w:hAnsi="宋体" w:hint="eastAsia"/>
          <w:sz w:val="24"/>
        </w:rPr>
        <w:t>代表分配到该最终层的样本量。</w:t>
      </w:r>
    </w:p>
    <w:p w:rsidR="00945A7E" w:rsidRPr="000534B9" w:rsidRDefault="00945A7E" w:rsidP="00945A7E">
      <w:pPr>
        <w:tabs>
          <w:tab w:val="left" w:pos="567"/>
        </w:tabs>
        <w:spacing w:line="360" w:lineRule="auto"/>
        <w:ind w:firstLineChars="177" w:firstLine="426"/>
        <w:jc w:val="left"/>
        <w:rPr>
          <w:rFonts w:ascii="宋体" w:hAnsi="宋体" w:hint="eastAsia"/>
          <w:b/>
          <w:sz w:val="24"/>
        </w:rPr>
      </w:pPr>
      <w:r w:rsidRPr="000534B9">
        <w:rPr>
          <w:rFonts w:ascii="宋体" w:hAnsi="宋体" w:hint="eastAsia"/>
          <w:b/>
          <w:sz w:val="24"/>
        </w:rPr>
        <w:lastRenderedPageBreak/>
        <w:t>（三）总量和方差估计</w:t>
      </w:r>
    </w:p>
    <w:p w:rsidR="00945A7E" w:rsidRPr="000534B9" w:rsidRDefault="00945A7E" w:rsidP="00945A7E">
      <w:pPr>
        <w:spacing w:line="360" w:lineRule="auto"/>
        <w:ind w:firstLineChars="200" w:firstLine="480"/>
        <w:jc w:val="left"/>
        <w:rPr>
          <w:rFonts w:ascii="宋体" w:hAnsi="宋体" w:hint="eastAsia"/>
          <w:sz w:val="24"/>
        </w:rPr>
      </w:pPr>
      <w:r w:rsidRPr="000534B9">
        <w:rPr>
          <w:rFonts w:ascii="宋体" w:hAnsi="宋体" w:hint="eastAsia"/>
          <w:sz w:val="24"/>
        </w:rPr>
        <w:t>用</w:t>
      </w:r>
      <w:r w:rsidRPr="00435897">
        <w:rPr>
          <w:rFonts w:ascii="宋体" w:hAnsi="宋体" w:hint="eastAsia"/>
          <w:sz w:val="24"/>
        </w:rPr>
        <w:object w:dxaOrig="225" w:dyaOrig="255">
          <v:shape id="_x0000_i1027" type="#_x0000_t75" style="width:11.5pt;height:13pt" o:ole="">
            <v:imagedata r:id="rId13" o:title=""/>
          </v:shape>
          <o:OLEObject Type="Embed" ProgID="Equation.DSMT4" ShapeID="_x0000_i1027" DrawAspect="Content" ObjectID="_1655882035" r:id="rId14"/>
        </w:object>
      </w:r>
      <w:r w:rsidRPr="000534B9">
        <w:rPr>
          <w:rFonts w:ascii="宋体" w:hAnsi="宋体" w:hint="eastAsia"/>
          <w:sz w:val="24"/>
        </w:rPr>
        <w:t>表示要估计的指标（年末从业人员数等），</w:t>
      </w:r>
      <w:r w:rsidRPr="00435897">
        <w:rPr>
          <w:rFonts w:ascii="宋体" w:hAnsi="宋体" w:hint="eastAsia"/>
          <w:sz w:val="24"/>
        </w:rPr>
        <w:object w:dxaOrig="285" w:dyaOrig="360">
          <v:shape id="_x0000_i1028" type="#_x0000_t75" style="width:14.5pt;height:18pt" o:ole="">
            <v:imagedata r:id="rId15" o:title=""/>
          </v:shape>
          <o:OLEObject Type="Embed" ProgID="Equation.DSMT4" ShapeID="_x0000_i1028" DrawAspect="Content" ObjectID="_1655882036" r:id="rId16"/>
        </w:object>
      </w:r>
      <w:r w:rsidRPr="000534B9">
        <w:rPr>
          <w:rFonts w:ascii="宋体" w:hAnsi="宋体" w:hint="eastAsia"/>
          <w:sz w:val="24"/>
        </w:rPr>
        <w:t>表示单位</w:t>
      </w:r>
      <w:r w:rsidRPr="00435897">
        <w:rPr>
          <w:rFonts w:ascii="宋体" w:hAnsi="宋体" w:hint="eastAsia"/>
          <w:sz w:val="24"/>
        </w:rPr>
        <w:object w:dxaOrig="135" w:dyaOrig="255">
          <v:shape id="_x0000_i1029" type="#_x0000_t75" style="width:7pt;height:13pt" o:ole="">
            <v:imagedata r:id="rId17" o:title=""/>
          </v:shape>
          <o:OLEObject Type="Embed" ProgID="Equation.DSMT4" ShapeID="_x0000_i1029" DrawAspect="Content" ObjectID="_1655882037" r:id="rId18"/>
        </w:object>
      </w:r>
      <w:r w:rsidRPr="000534B9">
        <w:rPr>
          <w:rFonts w:ascii="宋体" w:hAnsi="宋体" w:hint="eastAsia"/>
          <w:sz w:val="24"/>
        </w:rPr>
        <w:t xml:space="preserve">的最终权数， </w:t>
      </w:r>
      <w:r w:rsidRPr="00435897">
        <w:rPr>
          <w:rFonts w:ascii="宋体" w:hAnsi="宋体" w:hint="eastAsia"/>
          <w:sz w:val="24"/>
        </w:rPr>
        <w:object w:dxaOrig="240" w:dyaOrig="360">
          <v:shape id="_x0000_i1030" type="#_x0000_t75" style="width:12pt;height:18pt" o:ole="">
            <v:imagedata r:id="rId19" o:title=""/>
          </v:shape>
          <o:OLEObject Type="Embed" ProgID="Equation.DSMT4" ShapeID="_x0000_i1030" DrawAspect="Content" ObjectID="_1655882038" r:id="rId20"/>
        </w:object>
      </w:r>
      <w:r w:rsidRPr="000534B9">
        <w:rPr>
          <w:rFonts w:ascii="宋体" w:hAnsi="宋体" w:hint="eastAsia"/>
          <w:sz w:val="24"/>
        </w:rPr>
        <w:t>表示单位</w:t>
      </w:r>
      <w:r w:rsidRPr="00435897">
        <w:rPr>
          <w:rFonts w:ascii="宋体" w:hAnsi="宋体" w:hint="eastAsia"/>
          <w:sz w:val="24"/>
        </w:rPr>
        <w:object w:dxaOrig="135" w:dyaOrig="255">
          <v:shape id="_x0000_i1031" type="#_x0000_t75" style="width:7pt;height:13pt" o:ole="">
            <v:imagedata r:id="rId21" o:title=""/>
          </v:shape>
          <o:OLEObject Type="Embed" ProgID="Equation.DSMT4" ShapeID="_x0000_i1031" DrawAspect="Content" ObjectID="_1655882039" r:id="rId22"/>
        </w:object>
      </w:r>
      <w:r w:rsidRPr="000534B9">
        <w:rPr>
          <w:rFonts w:ascii="宋体" w:hAnsi="宋体" w:hint="eastAsia"/>
          <w:sz w:val="24"/>
        </w:rPr>
        <w:t>的指标</w:t>
      </w:r>
      <w:r w:rsidRPr="00435897">
        <w:rPr>
          <w:rFonts w:ascii="宋体" w:hAnsi="宋体" w:hint="eastAsia"/>
          <w:sz w:val="24"/>
        </w:rPr>
        <w:object w:dxaOrig="225" w:dyaOrig="255">
          <v:shape id="_x0000_i1032" type="#_x0000_t75" style="width:11.5pt;height:13pt" o:ole="">
            <v:imagedata r:id="rId23" o:title=""/>
          </v:shape>
          <o:OLEObject Type="Embed" ProgID="Equation.DSMT4" ShapeID="_x0000_i1032" DrawAspect="Content" ObjectID="_1655882040" r:id="rId24"/>
        </w:object>
      </w:r>
      <w:r w:rsidRPr="000534B9">
        <w:rPr>
          <w:rFonts w:ascii="宋体" w:hAnsi="宋体" w:hint="eastAsia"/>
          <w:sz w:val="24"/>
        </w:rPr>
        <w:t>的值。</w:t>
      </w:r>
    </w:p>
    <w:p w:rsidR="00945A7E" w:rsidRPr="000534B9" w:rsidRDefault="00945A7E" w:rsidP="00945A7E">
      <w:pPr>
        <w:spacing w:line="360" w:lineRule="auto"/>
        <w:ind w:firstLineChars="177" w:firstLine="425"/>
        <w:jc w:val="left"/>
        <w:rPr>
          <w:rFonts w:ascii="宋体" w:hAnsi="宋体" w:hint="eastAsia"/>
          <w:sz w:val="24"/>
        </w:rPr>
      </w:pPr>
      <w:r w:rsidRPr="000534B9">
        <w:rPr>
          <w:rFonts w:ascii="宋体" w:hAnsi="宋体" w:hint="eastAsia"/>
          <w:sz w:val="24"/>
        </w:rPr>
        <w:t>指标</w:t>
      </w:r>
      <w:r w:rsidRPr="000534B9">
        <w:rPr>
          <w:rFonts w:ascii="宋体" w:hAnsi="宋体" w:hint="eastAsia"/>
          <w:position w:val="-10"/>
          <w:sz w:val="24"/>
        </w:rPr>
        <w:object w:dxaOrig="225" w:dyaOrig="255">
          <v:shape id="_x0000_i1033" type="#_x0000_t75" style="width:11.5pt;height:13pt" o:ole="">
            <v:imagedata r:id="rId25" o:title=""/>
          </v:shape>
          <o:OLEObject Type="Embed" ProgID="Equation.DSMT4" ShapeID="_x0000_i1033" DrawAspect="Content" ObjectID="_1655882041" r:id="rId26"/>
        </w:object>
      </w:r>
      <w:r w:rsidRPr="000534B9">
        <w:rPr>
          <w:rFonts w:ascii="宋体" w:hAnsi="宋体" w:hint="eastAsia"/>
          <w:sz w:val="24"/>
        </w:rPr>
        <w:t>的总量估计量：</w:t>
      </w:r>
      <w:r w:rsidRPr="000534B9">
        <w:rPr>
          <w:rFonts w:ascii="宋体" w:hAnsi="宋体" w:hint="eastAsia"/>
          <w:position w:val="-14"/>
          <w:sz w:val="24"/>
        </w:rPr>
        <w:object w:dxaOrig="1156" w:dyaOrig="420">
          <v:shape id="_x0000_i1034" type="#_x0000_t75" style="width:58pt;height:21pt" o:ole="">
            <v:imagedata r:id="rId27" o:title=""/>
          </v:shape>
          <o:OLEObject Type="Embed" ProgID="Equation.DSMT4" ShapeID="_x0000_i1034" DrawAspect="Content" ObjectID="_1655882042" r:id="rId28"/>
        </w:object>
      </w:r>
      <w:r w:rsidRPr="000534B9">
        <w:rPr>
          <w:rFonts w:ascii="宋体" w:hAnsi="宋体" w:hint="eastAsia"/>
          <w:sz w:val="24"/>
        </w:rPr>
        <w:t xml:space="preserve"> </w:t>
      </w:r>
    </w:p>
    <w:p w:rsidR="00945A7E" w:rsidRPr="000534B9" w:rsidRDefault="00945A7E" w:rsidP="00945A7E">
      <w:pPr>
        <w:spacing w:line="360" w:lineRule="auto"/>
        <w:ind w:firstLineChars="177" w:firstLine="372"/>
        <w:rPr>
          <w:rFonts w:ascii="宋体" w:hAnsi="宋体" w:hint="eastAsia"/>
          <w:sz w:val="24"/>
        </w:rPr>
      </w:pPr>
      <w:r w:rsidRPr="000534B9">
        <w:rPr>
          <w:rFonts w:ascii="宋体" w:hAnsi="宋体" w:hint="eastAsia"/>
          <w:position w:val="-4"/>
          <w:sz w:val="24"/>
        </w:rPr>
        <w:object w:dxaOrig="225" w:dyaOrig="315">
          <v:shape id="_x0000_i1035" type="#_x0000_t75" style="width:11.5pt;height:16pt" o:ole="">
            <v:imagedata r:id="rId29" o:title=""/>
          </v:shape>
          <o:OLEObject Type="Embed" ProgID="Equation.DSMT4" ShapeID="_x0000_i1035" DrawAspect="Content" ObjectID="_1655882043" r:id="rId30"/>
        </w:object>
      </w:r>
      <w:r w:rsidRPr="000534B9">
        <w:rPr>
          <w:rFonts w:ascii="宋体" w:hAnsi="宋体" w:hint="eastAsia"/>
          <w:sz w:val="24"/>
        </w:rPr>
        <w:t>的方差估计量：</w:t>
      </w:r>
      <w:r w:rsidRPr="000534B9">
        <w:rPr>
          <w:rFonts w:ascii="宋体" w:hAnsi="宋体" w:hint="eastAsia"/>
          <w:position w:val="-30"/>
          <w:sz w:val="24"/>
        </w:rPr>
        <w:object w:dxaOrig="3736" w:dyaOrig="720">
          <v:shape id="_x0000_i1036" type="#_x0000_t75" style="width:187pt;height:36pt" o:ole="">
            <v:imagedata r:id="rId31" o:title=""/>
          </v:shape>
          <o:OLEObject Type="Embed" ProgID="Equation.DSMT4" ShapeID="_x0000_i1036" DrawAspect="Content" ObjectID="_1655882044" r:id="rId32"/>
        </w:object>
      </w:r>
      <w:r w:rsidRPr="000534B9">
        <w:rPr>
          <w:rFonts w:ascii="宋体" w:hAnsi="宋体" w:hint="eastAsia"/>
          <w:sz w:val="24"/>
        </w:rPr>
        <w:t xml:space="preserve">  </w:t>
      </w:r>
    </w:p>
    <w:p w:rsidR="00945A7E" w:rsidRPr="000534B9" w:rsidRDefault="00945A7E" w:rsidP="00945A7E">
      <w:pPr>
        <w:spacing w:line="360" w:lineRule="auto"/>
        <w:ind w:firstLineChars="177" w:firstLine="425"/>
        <w:jc w:val="left"/>
        <w:rPr>
          <w:rFonts w:ascii="宋体" w:hAnsi="宋体" w:hint="eastAsia"/>
          <w:sz w:val="24"/>
        </w:rPr>
      </w:pPr>
      <w:r w:rsidRPr="000534B9">
        <w:rPr>
          <w:rFonts w:ascii="宋体" w:hAnsi="宋体" w:hint="eastAsia"/>
          <w:sz w:val="24"/>
        </w:rPr>
        <w:t>其中：</w:t>
      </w:r>
      <w:r w:rsidRPr="000534B9">
        <w:rPr>
          <w:rFonts w:ascii="宋体" w:hAnsi="宋体" w:hint="eastAsia"/>
          <w:position w:val="-12"/>
          <w:sz w:val="24"/>
        </w:rPr>
        <w:object w:dxaOrig="345" w:dyaOrig="375">
          <v:shape id="_x0000_i1037" type="#_x0000_t75" style="width:17.5pt;height:19pt" o:ole="">
            <v:imagedata r:id="rId33" o:title=""/>
          </v:shape>
          <o:OLEObject Type="Embed" ProgID="Equation.DSMT4" ShapeID="_x0000_i1037" DrawAspect="Content" ObjectID="_1655882045" r:id="rId34"/>
        </w:object>
      </w:r>
      <w:r w:rsidRPr="000534B9">
        <w:rPr>
          <w:rFonts w:ascii="宋体" w:hAnsi="宋体" w:hint="eastAsia"/>
          <w:sz w:val="24"/>
        </w:rPr>
        <w:t>表示第</w:t>
      </w:r>
      <w:r w:rsidRPr="000534B9">
        <w:rPr>
          <w:rFonts w:ascii="宋体" w:hAnsi="宋体" w:hint="eastAsia"/>
          <w:position w:val="-6"/>
          <w:sz w:val="24"/>
        </w:rPr>
        <w:object w:dxaOrig="195" w:dyaOrig="285">
          <v:shape id="_x0000_i1038" type="#_x0000_t75" style="width:10pt;height:14.5pt" o:ole="">
            <v:imagedata r:id="rId35" o:title=""/>
          </v:shape>
          <o:OLEObject Type="Embed" ProgID="Equation.DSMT4" ShapeID="_x0000_i1038" DrawAspect="Content" ObjectID="_1655882046" r:id="rId36"/>
        </w:object>
      </w:r>
      <w:r w:rsidRPr="000534B9">
        <w:rPr>
          <w:rFonts w:ascii="宋体" w:hAnsi="宋体" w:hint="eastAsia"/>
          <w:sz w:val="24"/>
        </w:rPr>
        <w:t>层的单位总数</w:t>
      </w:r>
    </w:p>
    <w:p w:rsidR="00945A7E" w:rsidRPr="000534B9" w:rsidRDefault="00945A7E" w:rsidP="00945A7E">
      <w:pPr>
        <w:spacing w:line="360" w:lineRule="auto"/>
        <w:ind w:firstLine="465"/>
        <w:jc w:val="left"/>
        <w:rPr>
          <w:rFonts w:ascii="宋体" w:hAnsi="宋体" w:hint="eastAsia"/>
          <w:sz w:val="24"/>
        </w:rPr>
      </w:pPr>
      <w:r w:rsidRPr="000534B9">
        <w:rPr>
          <w:rFonts w:ascii="宋体" w:hAnsi="宋体" w:hint="eastAsia"/>
          <w:sz w:val="24"/>
        </w:rPr>
        <w:t xml:space="preserve">      </w:t>
      </w:r>
      <w:r w:rsidRPr="000534B9">
        <w:rPr>
          <w:rFonts w:ascii="宋体" w:hAnsi="宋体" w:hint="eastAsia"/>
          <w:position w:val="-12"/>
          <w:sz w:val="24"/>
        </w:rPr>
        <w:object w:dxaOrig="255" w:dyaOrig="360">
          <v:shape id="_x0000_i1039" type="#_x0000_t75" style="width:13pt;height:18pt" o:ole="">
            <v:imagedata r:id="rId37" o:title=""/>
          </v:shape>
          <o:OLEObject Type="Embed" ProgID="Equation.DSMT4" ShapeID="_x0000_i1039" DrawAspect="Content" ObjectID="_1655882047" r:id="rId38"/>
        </w:object>
      </w:r>
      <w:r w:rsidRPr="000534B9">
        <w:rPr>
          <w:rFonts w:ascii="宋体" w:hAnsi="宋体" w:hint="eastAsia"/>
          <w:sz w:val="24"/>
        </w:rPr>
        <w:t>表示第</w:t>
      </w:r>
      <w:r w:rsidRPr="000534B9">
        <w:rPr>
          <w:rFonts w:ascii="宋体" w:hAnsi="宋体" w:hint="eastAsia"/>
          <w:position w:val="-6"/>
          <w:sz w:val="24"/>
        </w:rPr>
        <w:object w:dxaOrig="195" w:dyaOrig="285">
          <v:shape id="_x0000_i1040" type="#_x0000_t75" style="width:10pt;height:14.5pt" o:ole="">
            <v:imagedata r:id="rId35" o:title=""/>
          </v:shape>
          <o:OLEObject Type="Embed" ProgID="Equation.DSMT4" ShapeID="_x0000_i1040" DrawAspect="Content" ObjectID="_1655882048" r:id="rId39"/>
        </w:object>
      </w:r>
      <w:r w:rsidRPr="000534B9">
        <w:rPr>
          <w:rFonts w:ascii="宋体" w:hAnsi="宋体" w:hint="eastAsia"/>
          <w:sz w:val="24"/>
        </w:rPr>
        <w:t>层的样本单位数</w:t>
      </w:r>
    </w:p>
    <w:p w:rsidR="00945A7E" w:rsidRPr="000534B9" w:rsidRDefault="00945A7E" w:rsidP="00945A7E">
      <w:pPr>
        <w:spacing w:line="360" w:lineRule="auto"/>
        <w:ind w:firstLineChars="470" w:firstLine="987"/>
        <w:jc w:val="left"/>
        <w:rPr>
          <w:rFonts w:ascii="宋体" w:hAnsi="宋体" w:hint="eastAsia"/>
          <w:sz w:val="24"/>
        </w:rPr>
      </w:pPr>
      <w:r w:rsidRPr="000534B9">
        <w:rPr>
          <w:rFonts w:ascii="宋体" w:hAnsi="宋体" w:hint="eastAsia"/>
          <w:position w:val="-12"/>
          <w:sz w:val="24"/>
        </w:rPr>
        <w:object w:dxaOrig="285" w:dyaOrig="360">
          <v:shape id="_x0000_i1041" type="#_x0000_t75" style="width:14.5pt;height:18pt" o:ole="">
            <v:imagedata r:id="rId40" o:title=""/>
          </v:shape>
          <o:OLEObject Type="Embed" ProgID="Equation.DSMT4" ShapeID="_x0000_i1041" DrawAspect="Content" ObjectID="_1655882049" r:id="rId41"/>
        </w:object>
      </w:r>
      <w:r w:rsidRPr="000534B9">
        <w:rPr>
          <w:rFonts w:ascii="宋体" w:hAnsi="宋体" w:hint="eastAsia"/>
          <w:sz w:val="24"/>
        </w:rPr>
        <w:t>表示第</w:t>
      </w:r>
      <w:r w:rsidRPr="000534B9">
        <w:rPr>
          <w:rFonts w:ascii="宋体" w:hAnsi="宋体" w:hint="eastAsia"/>
          <w:position w:val="-6"/>
          <w:sz w:val="24"/>
        </w:rPr>
        <w:object w:dxaOrig="195" w:dyaOrig="285">
          <v:shape id="_x0000_i1042" type="#_x0000_t75" style="width:10pt;height:14.5pt" o:ole="">
            <v:imagedata r:id="rId35" o:title=""/>
          </v:shape>
          <o:OLEObject Type="Embed" ProgID="Equation.DSMT4" ShapeID="_x0000_i1042" DrawAspect="Content" ObjectID="_1655882050" r:id="rId42"/>
        </w:object>
      </w:r>
      <w:r w:rsidRPr="000534B9">
        <w:rPr>
          <w:rFonts w:ascii="宋体" w:hAnsi="宋体" w:hint="eastAsia"/>
          <w:sz w:val="24"/>
        </w:rPr>
        <w:t>层的抽样比：</w:t>
      </w:r>
      <w:r w:rsidRPr="000534B9">
        <w:rPr>
          <w:rFonts w:ascii="宋体" w:hAnsi="宋体" w:hint="eastAsia"/>
          <w:position w:val="-30"/>
          <w:sz w:val="24"/>
        </w:rPr>
        <w:object w:dxaOrig="855" w:dyaOrig="675">
          <v:shape id="_x0000_i1043" type="#_x0000_t75" style="width:43pt;height:34pt" o:ole="">
            <v:imagedata r:id="rId43" o:title=""/>
          </v:shape>
          <o:OLEObject Type="Embed" ProgID="Equation.DSMT4" ShapeID="_x0000_i1043" DrawAspect="Content" ObjectID="_1655882051" r:id="rId44"/>
        </w:object>
      </w:r>
      <w:r w:rsidRPr="000534B9">
        <w:rPr>
          <w:rFonts w:ascii="宋体" w:hAnsi="宋体" w:hint="eastAsia"/>
          <w:sz w:val="24"/>
        </w:rPr>
        <w:t xml:space="preserve"> </w:t>
      </w:r>
    </w:p>
    <w:p w:rsidR="00945A7E" w:rsidRPr="000534B9" w:rsidRDefault="00945A7E" w:rsidP="00945A7E">
      <w:pPr>
        <w:spacing w:line="360" w:lineRule="auto"/>
        <w:ind w:firstLineChars="470" w:firstLine="987"/>
        <w:jc w:val="left"/>
        <w:rPr>
          <w:rFonts w:ascii="宋体" w:hAnsi="宋体" w:hint="eastAsia"/>
          <w:sz w:val="24"/>
        </w:rPr>
      </w:pPr>
      <w:r w:rsidRPr="000534B9">
        <w:rPr>
          <w:rFonts w:ascii="宋体" w:hAnsi="宋体" w:hint="eastAsia"/>
          <w:position w:val="-12"/>
          <w:sz w:val="24"/>
        </w:rPr>
        <w:object w:dxaOrig="255" w:dyaOrig="375">
          <v:shape id="_x0000_i1044" type="#_x0000_t75" style="width:13pt;height:19pt" o:ole="">
            <v:imagedata r:id="rId45" o:title=""/>
          </v:shape>
          <o:OLEObject Type="Embed" ProgID="Equation.DSMT4" ShapeID="_x0000_i1044" DrawAspect="Content" ObjectID="_1655882052" r:id="rId46"/>
        </w:object>
      </w:r>
      <w:r w:rsidRPr="000534B9">
        <w:rPr>
          <w:rFonts w:ascii="宋体" w:hAnsi="宋体" w:hint="eastAsia"/>
          <w:sz w:val="24"/>
        </w:rPr>
        <w:t>表示第</w:t>
      </w:r>
      <w:r w:rsidRPr="000534B9">
        <w:rPr>
          <w:rFonts w:ascii="宋体" w:hAnsi="宋体" w:hint="eastAsia"/>
          <w:position w:val="-6"/>
          <w:sz w:val="24"/>
        </w:rPr>
        <w:object w:dxaOrig="195" w:dyaOrig="285">
          <v:shape id="_x0000_i1045" type="#_x0000_t75" style="width:10pt;height:14.5pt" o:ole="">
            <v:imagedata r:id="rId35" o:title=""/>
          </v:shape>
          <o:OLEObject Type="Embed" ProgID="Equation.DSMT4" ShapeID="_x0000_i1045" DrawAspect="Content" ObjectID="_1655882053" r:id="rId47"/>
        </w:object>
      </w:r>
      <w:r w:rsidRPr="000534B9">
        <w:rPr>
          <w:rFonts w:ascii="宋体" w:hAnsi="宋体" w:hint="eastAsia"/>
          <w:sz w:val="24"/>
        </w:rPr>
        <w:t>层的样本方差：</w:t>
      </w:r>
      <w:r w:rsidRPr="000534B9">
        <w:rPr>
          <w:rFonts w:ascii="宋体" w:hAnsi="宋体" w:hint="eastAsia"/>
          <w:position w:val="-32"/>
          <w:sz w:val="24"/>
        </w:rPr>
        <w:object w:dxaOrig="1846" w:dyaOrig="795">
          <v:shape id="_x0000_i1046" type="#_x0000_t75" style="width:92.5pt;height:40pt" o:ole="">
            <v:imagedata r:id="rId48" o:title=""/>
          </v:shape>
          <o:OLEObject Type="Embed" ProgID="Equation.DSMT4" ShapeID="_x0000_i1046" DrawAspect="Content" ObjectID="_1655882054" r:id="rId49"/>
        </w:object>
      </w:r>
    </w:p>
    <w:p w:rsidR="00945A7E" w:rsidRPr="000534B9" w:rsidRDefault="00945A7E" w:rsidP="00945A7E">
      <w:pPr>
        <w:spacing w:line="360" w:lineRule="auto"/>
        <w:ind w:firstLineChars="470" w:firstLine="987"/>
        <w:jc w:val="left"/>
        <w:rPr>
          <w:rFonts w:ascii="宋体" w:hAnsi="宋体" w:hint="eastAsia"/>
          <w:sz w:val="24"/>
        </w:rPr>
      </w:pPr>
      <w:r w:rsidRPr="000534B9">
        <w:rPr>
          <w:rFonts w:ascii="宋体" w:hAnsi="宋体" w:hint="eastAsia"/>
          <w:position w:val="-12"/>
          <w:sz w:val="24"/>
        </w:rPr>
        <w:object w:dxaOrig="315" w:dyaOrig="360">
          <v:shape id="_x0000_i1047" type="#_x0000_t75" style="width:16pt;height:18pt" o:ole="">
            <v:imagedata r:id="rId50" o:title=""/>
          </v:shape>
          <o:OLEObject Type="Embed" ProgID="Equation.DSMT4" ShapeID="_x0000_i1047" DrawAspect="Content" ObjectID="_1655882055" r:id="rId51"/>
        </w:object>
      </w:r>
      <w:r w:rsidRPr="000534B9">
        <w:rPr>
          <w:rFonts w:ascii="宋体" w:hAnsi="宋体" w:hint="eastAsia"/>
          <w:sz w:val="24"/>
        </w:rPr>
        <w:t>表示第</w:t>
      </w:r>
      <w:r w:rsidRPr="000534B9">
        <w:rPr>
          <w:rFonts w:ascii="宋体" w:hAnsi="宋体" w:hint="eastAsia"/>
          <w:position w:val="-6"/>
          <w:sz w:val="24"/>
        </w:rPr>
        <w:object w:dxaOrig="195" w:dyaOrig="285">
          <v:shape id="_x0000_i1048" type="#_x0000_t75" style="width:10pt;height:14.5pt" o:ole="">
            <v:imagedata r:id="rId35" o:title=""/>
          </v:shape>
          <o:OLEObject Type="Embed" ProgID="Equation.DSMT4" ShapeID="_x0000_i1048" DrawAspect="Content" ObjectID="_1655882056" r:id="rId52"/>
        </w:object>
      </w:r>
      <w:r w:rsidRPr="000534B9">
        <w:rPr>
          <w:rFonts w:ascii="宋体" w:hAnsi="宋体" w:hint="eastAsia"/>
          <w:sz w:val="24"/>
        </w:rPr>
        <w:t>层单位</w:t>
      </w:r>
      <w:r w:rsidRPr="000534B9">
        <w:rPr>
          <w:rFonts w:ascii="宋体" w:hAnsi="宋体" w:hint="eastAsia"/>
          <w:position w:val="-6"/>
          <w:sz w:val="24"/>
        </w:rPr>
        <w:object w:dxaOrig="135" w:dyaOrig="255">
          <v:shape id="_x0000_i1049" type="#_x0000_t75" style="width:7pt;height:13pt" o:ole="">
            <v:imagedata r:id="rId17" o:title=""/>
          </v:shape>
          <o:OLEObject Type="Embed" ProgID="Equation.DSMT4" ShapeID="_x0000_i1049" DrawAspect="Content" ObjectID="_1655882057" r:id="rId53"/>
        </w:object>
      </w:r>
      <w:r w:rsidRPr="000534B9">
        <w:rPr>
          <w:rFonts w:ascii="宋体" w:hAnsi="宋体" w:hint="eastAsia"/>
          <w:sz w:val="24"/>
        </w:rPr>
        <w:t>的指标</w:t>
      </w:r>
      <w:r w:rsidRPr="000534B9">
        <w:rPr>
          <w:rFonts w:ascii="宋体" w:hAnsi="宋体" w:hint="eastAsia"/>
          <w:position w:val="-10"/>
          <w:sz w:val="24"/>
        </w:rPr>
        <w:object w:dxaOrig="225" w:dyaOrig="255">
          <v:shape id="_x0000_i1050" type="#_x0000_t75" style="width:11.5pt;height:13pt" o:ole="">
            <v:imagedata r:id="rId23" o:title=""/>
          </v:shape>
          <o:OLEObject Type="Embed" ProgID="Equation.DSMT4" ShapeID="_x0000_i1050" DrawAspect="Content" ObjectID="_1655882058" r:id="rId54"/>
        </w:object>
      </w:r>
      <w:r w:rsidRPr="000534B9">
        <w:rPr>
          <w:rFonts w:ascii="宋体" w:hAnsi="宋体" w:hint="eastAsia"/>
          <w:sz w:val="24"/>
        </w:rPr>
        <w:t>的值</w:t>
      </w:r>
    </w:p>
    <w:p w:rsidR="00945A7E" w:rsidRPr="000534B9" w:rsidRDefault="00945A7E" w:rsidP="00945A7E">
      <w:pPr>
        <w:spacing w:line="360" w:lineRule="auto"/>
        <w:ind w:firstLineChars="470" w:firstLine="987"/>
        <w:jc w:val="left"/>
        <w:rPr>
          <w:rFonts w:ascii="宋体" w:hAnsi="宋体" w:hint="eastAsia"/>
          <w:sz w:val="24"/>
        </w:rPr>
      </w:pPr>
      <w:r w:rsidRPr="000534B9">
        <w:rPr>
          <w:rFonts w:ascii="宋体" w:hAnsi="宋体" w:hint="eastAsia"/>
          <w:position w:val="-12"/>
          <w:sz w:val="24"/>
        </w:rPr>
        <w:object w:dxaOrig="285" w:dyaOrig="360">
          <v:shape id="_x0000_i1051" type="#_x0000_t75" style="width:14.5pt;height:18pt" o:ole="">
            <v:imagedata r:id="rId55" o:title=""/>
          </v:shape>
          <o:OLEObject Type="Embed" ProgID="Equation.DSMT4" ShapeID="_x0000_i1051" DrawAspect="Content" ObjectID="_1655882059" r:id="rId56"/>
        </w:object>
      </w:r>
      <w:r w:rsidRPr="000534B9">
        <w:rPr>
          <w:rFonts w:ascii="宋体" w:hAnsi="宋体" w:hint="eastAsia"/>
          <w:sz w:val="24"/>
        </w:rPr>
        <w:t>表示第</w:t>
      </w:r>
      <w:r w:rsidRPr="000534B9">
        <w:rPr>
          <w:rFonts w:ascii="宋体" w:hAnsi="宋体" w:hint="eastAsia"/>
          <w:position w:val="-6"/>
          <w:sz w:val="24"/>
        </w:rPr>
        <w:object w:dxaOrig="195" w:dyaOrig="285">
          <v:shape id="_x0000_i1052" type="#_x0000_t75" style="width:10pt;height:14.5pt" o:ole="">
            <v:imagedata r:id="rId57" o:title=""/>
          </v:shape>
          <o:OLEObject Type="Embed" ProgID="Equation.DSMT4" ShapeID="_x0000_i1052" DrawAspect="Content" ObjectID="_1655882060" r:id="rId58"/>
        </w:object>
      </w:r>
      <w:r w:rsidRPr="000534B9">
        <w:rPr>
          <w:rFonts w:ascii="宋体" w:hAnsi="宋体" w:hint="eastAsia"/>
          <w:sz w:val="24"/>
        </w:rPr>
        <w:t>层的样本均值：</w:t>
      </w:r>
      <w:r w:rsidRPr="000534B9">
        <w:rPr>
          <w:rFonts w:ascii="宋体" w:hAnsi="宋体" w:hint="eastAsia"/>
          <w:position w:val="-30"/>
          <w:sz w:val="24"/>
        </w:rPr>
        <w:object w:dxaOrig="1140" w:dyaOrig="720">
          <v:shape id="_x0000_i1053" type="#_x0000_t75" style="width:57pt;height:36pt" o:ole="">
            <v:imagedata r:id="rId59" o:title=""/>
          </v:shape>
          <o:OLEObject Type="Embed" ProgID="Equation.DSMT4" ShapeID="_x0000_i1053" DrawAspect="Content" ObjectID="_1655882061" r:id="rId60"/>
        </w:object>
      </w:r>
    </w:p>
    <w:p w:rsidR="00945A7E" w:rsidRPr="00A754BD" w:rsidRDefault="00945A7E" w:rsidP="00945A7E">
      <w:pPr>
        <w:spacing w:line="480" w:lineRule="exact"/>
        <w:jc w:val="left"/>
        <w:rPr>
          <w:rFonts w:hint="eastAsia"/>
        </w:rPr>
      </w:pPr>
      <w:r w:rsidRPr="000534B9">
        <w:rPr>
          <w:rFonts w:ascii="宋体" w:hAnsi="宋体" w:hint="eastAsia"/>
          <w:sz w:val="24"/>
        </w:rPr>
        <w:t>本次调查总体总量和方差估计均利用STATA软件进行计算</w:t>
      </w:r>
      <w:r>
        <w:rPr>
          <w:rFonts w:ascii="宋体" w:hAnsi="宋体" w:hint="eastAsia"/>
          <w:sz w:val="24"/>
        </w:rPr>
        <w:t>。</w:t>
      </w:r>
    </w:p>
    <w:sectPr w:rsidR="00945A7E" w:rsidRPr="00A754BD" w:rsidSect="00945A7E">
      <w:footerReference w:type="default" r:id="rId61"/>
      <w:pgSz w:w="11907" w:h="16840" w:code="9"/>
      <w:pgMar w:top="1701" w:right="1474" w:bottom="1304" w:left="1474" w:header="851" w:footer="136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0FA" w:rsidRDefault="006020FA">
      <w:r>
        <w:separator/>
      </w:r>
    </w:p>
  </w:endnote>
  <w:endnote w:type="continuationSeparator" w:id="0">
    <w:p w:rsidR="006020FA" w:rsidRDefault="0060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7E" w:rsidRDefault="00945A7E" w:rsidP="00945A7E">
    <w:pPr>
      <w:pStyle w:val="a4"/>
      <w:ind w:left="357" w:right="357"/>
      <w:jc w:val="right"/>
    </w:pPr>
    <w:r w:rsidRPr="00C142F4">
      <w:rPr>
        <w:rFonts w:ascii="宋体" w:hAnsi="宋体" w:hint="eastAsia"/>
        <w:sz w:val="28"/>
        <w:szCs w:val="28"/>
      </w:rPr>
      <w:t xml:space="preserve">－ </w:t>
    </w:r>
    <w:r w:rsidRPr="00C142F4">
      <w:rPr>
        <w:rFonts w:ascii="宋体" w:hAnsi="宋体" w:hint="eastAsia"/>
        <w:sz w:val="28"/>
        <w:szCs w:val="28"/>
      </w:rPr>
      <w:fldChar w:fldCharType="begin"/>
    </w:r>
    <w:r w:rsidRPr="00C142F4">
      <w:rPr>
        <w:rFonts w:ascii="宋体" w:hAnsi="宋体" w:hint="eastAsia"/>
        <w:sz w:val="28"/>
        <w:szCs w:val="28"/>
      </w:rPr>
      <w:instrText>PAGE   \* MERGEFORMAT</w:instrText>
    </w:r>
    <w:r w:rsidRPr="00C142F4">
      <w:rPr>
        <w:rFonts w:ascii="宋体" w:hAnsi="宋体"/>
        <w:sz w:val="28"/>
        <w:szCs w:val="28"/>
      </w:rPr>
      <w:fldChar w:fldCharType="separate"/>
    </w:r>
    <w:r w:rsidR="00D57D84" w:rsidRPr="00D57D84">
      <w:rPr>
        <w:rFonts w:ascii="宋体" w:hAnsi="宋体"/>
        <w:noProof/>
        <w:sz w:val="28"/>
        <w:szCs w:val="28"/>
        <w:lang w:val="zh-CN"/>
      </w:rPr>
      <w:t>14</w:t>
    </w:r>
    <w:r w:rsidRPr="00C142F4">
      <w:rPr>
        <w:rFonts w:ascii="宋体" w:hAnsi="宋体" w:hint="eastAsia"/>
        <w:sz w:val="28"/>
        <w:szCs w:val="28"/>
      </w:rPr>
      <w:fldChar w:fldCharType="end"/>
    </w:r>
    <w:r w:rsidRPr="00C142F4">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7E" w:rsidRDefault="00945A7E" w:rsidP="00945A7E">
    <w:pPr>
      <w:pStyle w:val="a4"/>
      <w:ind w:right="357" w:firstLine="357"/>
      <w:rPr>
        <w:rFonts w:hint="eastAsia"/>
      </w:rPr>
    </w:pPr>
    <w:r w:rsidRPr="00C142F4">
      <w:rPr>
        <w:rFonts w:ascii="宋体" w:hAnsi="宋体" w:hint="eastAsia"/>
        <w:sz w:val="28"/>
        <w:szCs w:val="28"/>
      </w:rPr>
      <w:t xml:space="preserve">－ </w:t>
    </w:r>
    <w:r w:rsidRPr="00C142F4">
      <w:rPr>
        <w:rFonts w:ascii="宋体" w:hAnsi="宋体" w:hint="eastAsia"/>
        <w:sz w:val="28"/>
        <w:szCs w:val="28"/>
      </w:rPr>
      <w:fldChar w:fldCharType="begin"/>
    </w:r>
    <w:r w:rsidRPr="00C142F4">
      <w:rPr>
        <w:rFonts w:ascii="宋体" w:hAnsi="宋体" w:hint="eastAsia"/>
        <w:sz w:val="28"/>
        <w:szCs w:val="28"/>
      </w:rPr>
      <w:instrText>PAGE   \* MERGEFORMAT</w:instrText>
    </w:r>
    <w:r w:rsidRPr="00C142F4">
      <w:rPr>
        <w:rFonts w:ascii="宋体" w:hAnsi="宋体"/>
        <w:sz w:val="28"/>
        <w:szCs w:val="28"/>
      </w:rPr>
      <w:fldChar w:fldCharType="separate"/>
    </w:r>
    <w:r w:rsidR="00D57D84" w:rsidRPr="00D57D84">
      <w:rPr>
        <w:rFonts w:ascii="宋体" w:hAnsi="宋体"/>
        <w:noProof/>
        <w:sz w:val="28"/>
        <w:szCs w:val="28"/>
        <w:lang w:val="zh-CN"/>
      </w:rPr>
      <w:t>3</w:t>
    </w:r>
    <w:r w:rsidRPr="00C142F4">
      <w:rPr>
        <w:rFonts w:ascii="宋体" w:hAnsi="宋体" w:hint="eastAsia"/>
        <w:sz w:val="28"/>
        <w:szCs w:val="28"/>
      </w:rPr>
      <w:fldChar w:fldCharType="end"/>
    </w:r>
    <w:r w:rsidRPr="00C142F4">
      <w:rPr>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7E" w:rsidRDefault="00945A7E" w:rsidP="00945A7E">
    <w:pPr>
      <w:pStyle w:val="a4"/>
      <w:ind w:right="357" w:firstLine="357"/>
      <w:rPr>
        <w:rFonts w:hint="eastAsia"/>
      </w:rPr>
    </w:pPr>
    <w:r w:rsidRPr="00C142F4">
      <w:rPr>
        <w:rFonts w:ascii="宋体" w:hAnsi="宋体" w:hint="eastAsia"/>
        <w:sz w:val="28"/>
        <w:szCs w:val="28"/>
      </w:rPr>
      <w:t xml:space="preserve">－ </w:t>
    </w:r>
    <w:r w:rsidRPr="00C142F4">
      <w:rPr>
        <w:rFonts w:ascii="宋体" w:hAnsi="宋体" w:hint="eastAsia"/>
        <w:sz w:val="28"/>
        <w:szCs w:val="28"/>
      </w:rPr>
      <w:fldChar w:fldCharType="begin"/>
    </w:r>
    <w:r w:rsidRPr="00C142F4">
      <w:rPr>
        <w:rFonts w:ascii="宋体" w:hAnsi="宋体" w:hint="eastAsia"/>
        <w:sz w:val="28"/>
        <w:szCs w:val="28"/>
      </w:rPr>
      <w:instrText>PAGE   \* MERGEFORMAT</w:instrText>
    </w:r>
    <w:r w:rsidRPr="00C142F4">
      <w:rPr>
        <w:rFonts w:ascii="宋体" w:hAnsi="宋体"/>
        <w:sz w:val="28"/>
        <w:szCs w:val="28"/>
      </w:rPr>
      <w:fldChar w:fldCharType="separate"/>
    </w:r>
    <w:r w:rsidR="00D57D84" w:rsidRPr="00D57D84">
      <w:rPr>
        <w:rFonts w:ascii="宋体" w:hAnsi="宋体"/>
        <w:noProof/>
        <w:sz w:val="28"/>
        <w:szCs w:val="28"/>
        <w:lang w:val="zh-CN"/>
      </w:rPr>
      <w:t>13</w:t>
    </w:r>
    <w:r w:rsidRPr="00C142F4">
      <w:rPr>
        <w:rFonts w:ascii="宋体" w:hAnsi="宋体" w:hint="eastAsia"/>
        <w:sz w:val="28"/>
        <w:szCs w:val="28"/>
      </w:rPr>
      <w:fldChar w:fldCharType="end"/>
    </w:r>
    <w:r w:rsidRPr="00C142F4">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0FA" w:rsidRDefault="006020FA">
      <w:r>
        <w:separator/>
      </w:r>
    </w:p>
  </w:footnote>
  <w:footnote w:type="continuationSeparator" w:id="0">
    <w:p w:rsidR="006020FA" w:rsidRDefault="00602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5B7B"/>
    <w:multiLevelType w:val="hybridMultilevel"/>
    <w:tmpl w:val="96EA3096"/>
    <w:lvl w:ilvl="0">
      <w:start w:val="1"/>
      <w:numFmt w:val="decimal"/>
      <w:lvlText w:val="%1)"/>
      <w:lvlJc w:val="left"/>
      <w:pPr>
        <w:ind w:left="885" w:hanging="420"/>
      </w:pPr>
    </w:lvl>
    <w:lvl w:ilvl="1" w:tentative="1">
      <w:start w:val="1"/>
      <w:numFmt w:val="lowerLetter"/>
      <w:lvlText w:val="%2)"/>
      <w:lvlJc w:val="left"/>
      <w:pPr>
        <w:ind w:left="1305" w:hanging="420"/>
      </w:pPr>
    </w:lvl>
    <w:lvl w:ilvl="2" w:tentative="1">
      <w:start w:val="1"/>
      <w:numFmt w:val="lowerRoman"/>
      <w:lvlText w:val="%3."/>
      <w:lvlJc w:val="right"/>
      <w:pPr>
        <w:ind w:left="1725" w:hanging="420"/>
      </w:pPr>
    </w:lvl>
    <w:lvl w:ilvl="3" w:tentative="1">
      <w:start w:val="1"/>
      <w:numFmt w:val="decimal"/>
      <w:lvlText w:val="%4."/>
      <w:lvlJc w:val="left"/>
      <w:pPr>
        <w:ind w:left="2145" w:hanging="420"/>
      </w:pPr>
    </w:lvl>
    <w:lvl w:ilvl="4" w:tentative="1">
      <w:start w:val="1"/>
      <w:numFmt w:val="lowerLetter"/>
      <w:lvlText w:val="%5)"/>
      <w:lvlJc w:val="left"/>
      <w:pPr>
        <w:ind w:left="2565" w:hanging="420"/>
      </w:pPr>
    </w:lvl>
    <w:lvl w:ilvl="5" w:tentative="1">
      <w:start w:val="1"/>
      <w:numFmt w:val="lowerRoman"/>
      <w:lvlText w:val="%6."/>
      <w:lvlJc w:val="right"/>
      <w:pPr>
        <w:ind w:left="2985" w:hanging="420"/>
      </w:pPr>
    </w:lvl>
    <w:lvl w:ilvl="6" w:tentative="1">
      <w:start w:val="1"/>
      <w:numFmt w:val="decimal"/>
      <w:lvlText w:val="%7."/>
      <w:lvlJc w:val="left"/>
      <w:pPr>
        <w:ind w:left="3405" w:hanging="420"/>
      </w:pPr>
    </w:lvl>
    <w:lvl w:ilvl="7" w:tentative="1">
      <w:start w:val="1"/>
      <w:numFmt w:val="lowerLetter"/>
      <w:lvlText w:val="%8)"/>
      <w:lvlJc w:val="left"/>
      <w:pPr>
        <w:ind w:left="3825" w:hanging="420"/>
      </w:pPr>
    </w:lvl>
    <w:lvl w:ilvl="8" w:tentative="1">
      <w:start w:val="1"/>
      <w:numFmt w:val="lowerRoman"/>
      <w:lvlText w:val="%9."/>
      <w:lvlJc w:val="right"/>
      <w:pPr>
        <w:ind w:left="4245" w:hanging="420"/>
      </w:pPr>
    </w:lvl>
  </w:abstractNum>
  <w:abstractNum w:abstractNumId="1">
    <w:nsid w:val="11FF0EB3"/>
    <w:multiLevelType w:val="hybridMultilevel"/>
    <w:tmpl w:val="16DC3FD0"/>
    <w:lvl w:ilvl="0">
      <w:start w:val="1"/>
      <w:numFmt w:val="decimal"/>
      <w:lvlText w:val="%1."/>
      <w:lvlJc w:val="left"/>
      <w:pPr>
        <w:ind w:left="1200" w:hanging="7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
    <w:nsid w:val="165E50B8"/>
    <w:multiLevelType w:val="hybridMultilevel"/>
    <w:tmpl w:val="CC325972"/>
    <w:lvl w:ilvl="0">
      <w:start w:val="1"/>
      <w:numFmt w:val="decimal"/>
      <w:lvlText w:val="%1."/>
      <w:lvlJc w:val="left"/>
      <w:pPr>
        <w:ind w:left="885" w:hanging="420"/>
      </w:pPr>
    </w:lvl>
    <w:lvl w:ilvl="1" w:tentative="1">
      <w:start w:val="1"/>
      <w:numFmt w:val="lowerLetter"/>
      <w:lvlText w:val="%2)"/>
      <w:lvlJc w:val="left"/>
      <w:pPr>
        <w:ind w:left="1305" w:hanging="420"/>
      </w:pPr>
    </w:lvl>
    <w:lvl w:ilvl="2" w:tentative="1">
      <w:start w:val="1"/>
      <w:numFmt w:val="lowerRoman"/>
      <w:lvlText w:val="%3."/>
      <w:lvlJc w:val="right"/>
      <w:pPr>
        <w:ind w:left="1725" w:hanging="420"/>
      </w:pPr>
    </w:lvl>
    <w:lvl w:ilvl="3" w:tentative="1">
      <w:start w:val="1"/>
      <w:numFmt w:val="decimal"/>
      <w:lvlText w:val="%4."/>
      <w:lvlJc w:val="left"/>
      <w:pPr>
        <w:ind w:left="2145" w:hanging="420"/>
      </w:pPr>
    </w:lvl>
    <w:lvl w:ilvl="4" w:tentative="1">
      <w:start w:val="1"/>
      <w:numFmt w:val="lowerLetter"/>
      <w:lvlText w:val="%5)"/>
      <w:lvlJc w:val="left"/>
      <w:pPr>
        <w:ind w:left="2565" w:hanging="420"/>
      </w:pPr>
    </w:lvl>
    <w:lvl w:ilvl="5" w:tentative="1">
      <w:start w:val="1"/>
      <w:numFmt w:val="lowerRoman"/>
      <w:lvlText w:val="%6."/>
      <w:lvlJc w:val="right"/>
      <w:pPr>
        <w:ind w:left="2985" w:hanging="420"/>
      </w:pPr>
    </w:lvl>
    <w:lvl w:ilvl="6" w:tentative="1">
      <w:start w:val="1"/>
      <w:numFmt w:val="decimal"/>
      <w:lvlText w:val="%7."/>
      <w:lvlJc w:val="left"/>
      <w:pPr>
        <w:ind w:left="3405" w:hanging="420"/>
      </w:pPr>
    </w:lvl>
    <w:lvl w:ilvl="7" w:tentative="1">
      <w:start w:val="1"/>
      <w:numFmt w:val="lowerLetter"/>
      <w:lvlText w:val="%8)"/>
      <w:lvlJc w:val="left"/>
      <w:pPr>
        <w:ind w:left="3825" w:hanging="420"/>
      </w:pPr>
    </w:lvl>
    <w:lvl w:ilvl="8" w:tentative="1">
      <w:start w:val="1"/>
      <w:numFmt w:val="lowerRoman"/>
      <w:lvlText w:val="%9."/>
      <w:lvlJc w:val="right"/>
      <w:pPr>
        <w:ind w:left="4245" w:hanging="420"/>
      </w:pPr>
    </w:lvl>
  </w:abstractNum>
  <w:abstractNum w:abstractNumId="3">
    <w:nsid w:val="282A1A83"/>
    <w:multiLevelType w:val="hybridMultilevel"/>
    <w:tmpl w:val="34121DE6"/>
    <w:lvl w:ilvl="0">
      <w:start w:val="1"/>
      <w:numFmt w:val="decimal"/>
      <w:lvlText w:val="%1."/>
      <w:lvlJc w:val="left"/>
      <w:pPr>
        <w:ind w:left="825" w:hanging="360"/>
      </w:pPr>
      <w:rPr>
        <w:rFonts w:hint="default"/>
      </w:rPr>
    </w:lvl>
    <w:lvl w:ilvl="1" w:tentative="1">
      <w:start w:val="1"/>
      <w:numFmt w:val="lowerLetter"/>
      <w:lvlText w:val="%2)"/>
      <w:lvlJc w:val="left"/>
      <w:pPr>
        <w:ind w:left="1305" w:hanging="420"/>
      </w:pPr>
    </w:lvl>
    <w:lvl w:ilvl="2" w:tentative="1">
      <w:start w:val="1"/>
      <w:numFmt w:val="lowerRoman"/>
      <w:lvlText w:val="%3."/>
      <w:lvlJc w:val="right"/>
      <w:pPr>
        <w:ind w:left="1725" w:hanging="420"/>
      </w:pPr>
    </w:lvl>
    <w:lvl w:ilvl="3" w:tentative="1">
      <w:start w:val="1"/>
      <w:numFmt w:val="decimal"/>
      <w:lvlText w:val="%4."/>
      <w:lvlJc w:val="left"/>
      <w:pPr>
        <w:ind w:left="2145" w:hanging="420"/>
      </w:pPr>
    </w:lvl>
    <w:lvl w:ilvl="4" w:tentative="1">
      <w:start w:val="1"/>
      <w:numFmt w:val="lowerLetter"/>
      <w:lvlText w:val="%5)"/>
      <w:lvlJc w:val="left"/>
      <w:pPr>
        <w:ind w:left="2565" w:hanging="420"/>
      </w:pPr>
    </w:lvl>
    <w:lvl w:ilvl="5" w:tentative="1">
      <w:start w:val="1"/>
      <w:numFmt w:val="lowerRoman"/>
      <w:lvlText w:val="%6."/>
      <w:lvlJc w:val="right"/>
      <w:pPr>
        <w:ind w:left="2985" w:hanging="420"/>
      </w:pPr>
    </w:lvl>
    <w:lvl w:ilvl="6" w:tentative="1">
      <w:start w:val="1"/>
      <w:numFmt w:val="decimal"/>
      <w:lvlText w:val="%7."/>
      <w:lvlJc w:val="left"/>
      <w:pPr>
        <w:ind w:left="3405" w:hanging="420"/>
      </w:pPr>
    </w:lvl>
    <w:lvl w:ilvl="7" w:tentative="1">
      <w:start w:val="1"/>
      <w:numFmt w:val="lowerLetter"/>
      <w:lvlText w:val="%8)"/>
      <w:lvlJc w:val="left"/>
      <w:pPr>
        <w:ind w:left="3825" w:hanging="420"/>
      </w:pPr>
    </w:lvl>
    <w:lvl w:ilvl="8" w:tentative="1">
      <w:start w:val="1"/>
      <w:numFmt w:val="lowerRoman"/>
      <w:lvlText w:val="%9."/>
      <w:lvlJc w:val="right"/>
      <w:pPr>
        <w:ind w:left="4245" w:hanging="420"/>
      </w:pPr>
    </w:lvl>
  </w:abstractNum>
  <w:abstractNum w:abstractNumId="4">
    <w:nsid w:val="292472A2"/>
    <w:multiLevelType w:val="hybridMultilevel"/>
    <w:tmpl w:val="EBE68F78"/>
    <w:lvl w:ilvl="0">
      <w:start w:val="1"/>
      <w:numFmt w:val="decimal"/>
      <w:lvlText w:val="%1)"/>
      <w:lvlJc w:val="left"/>
      <w:pPr>
        <w:ind w:left="885" w:hanging="420"/>
      </w:pPr>
    </w:lvl>
    <w:lvl w:ilvl="1" w:tentative="1">
      <w:start w:val="1"/>
      <w:numFmt w:val="lowerLetter"/>
      <w:lvlText w:val="%2)"/>
      <w:lvlJc w:val="left"/>
      <w:pPr>
        <w:ind w:left="1305" w:hanging="420"/>
      </w:pPr>
    </w:lvl>
    <w:lvl w:ilvl="2" w:tentative="1">
      <w:start w:val="1"/>
      <w:numFmt w:val="lowerRoman"/>
      <w:lvlText w:val="%3."/>
      <w:lvlJc w:val="right"/>
      <w:pPr>
        <w:ind w:left="1725" w:hanging="420"/>
      </w:pPr>
    </w:lvl>
    <w:lvl w:ilvl="3" w:tentative="1">
      <w:start w:val="1"/>
      <w:numFmt w:val="decimal"/>
      <w:lvlText w:val="%4."/>
      <w:lvlJc w:val="left"/>
      <w:pPr>
        <w:ind w:left="2145" w:hanging="420"/>
      </w:pPr>
    </w:lvl>
    <w:lvl w:ilvl="4" w:tentative="1">
      <w:start w:val="1"/>
      <w:numFmt w:val="lowerLetter"/>
      <w:lvlText w:val="%5)"/>
      <w:lvlJc w:val="left"/>
      <w:pPr>
        <w:ind w:left="2565" w:hanging="420"/>
      </w:pPr>
    </w:lvl>
    <w:lvl w:ilvl="5" w:tentative="1">
      <w:start w:val="1"/>
      <w:numFmt w:val="lowerRoman"/>
      <w:lvlText w:val="%6."/>
      <w:lvlJc w:val="right"/>
      <w:pPr>
        <w:ind w:left="2985" w:hanging="420"/>
      </w:pPr>
    </w:lvl>
    <w:lvl w:ilvl="6" w:tentative="1">
      <w:start w:val="1"/>
      <w:numFmt w:val="decimal"/>
      <w:lvlText w:val="%7."/>
      <w:lvlJc w:val="left"/>
      <w:pPr>
        <w:ind w:left="3405" w:hanging="420"/>
      </w:pPr>
    </w:lvl>
    <w:lvl w:ilvl="7" w:tentative="1">
      <w:start w:val="1"/>
      <w:numFmt w:val="lowerLetter"/>
      <w:lvlText w:val="%8)"/>
      <w:lvlJc w:val="left"/>
      <w:pPr>
        <w:ind w:left="3825" w:hanging="420"/>
      </w:pPr>
    </w:lvl>
    <w:lvl w:ilvl="8" w:tentative="1">
      <w:start w:val="1"/>
      <w:numFmt w:val="lowerRoman"/>
      <w:lvlText w:val="%9."/>
      <w:lvlJc w:val="right"/>
      <w:pPr>
        <w:ind w:left="4245" w:hanging="420"/>
      </w:pPr>
    </w:lvl>
  </w:abstractNum>
  <w:abstractNum w:abstractNumId="5">
    <w:nsid w:val="29723FD2"/>
    <w:multiLevelType w:val="hybridMultilevel"/>
    <w:tmpl w:val="7A7A2952"/>
    <w:lvl w:ilvl="0">
      <w:start w:val="1"/>
      <w:numFmt w:val="japaneseCounting"/>
      <w:lvlText w:val="%1、"/>
      <w:lvlJc w:val="left"/>
      <w:pPr>
        <w:tabs>
          <w:tab w:val="num" w:pos="1500"/>
        </w:tabs>
        <w:ind w:left="1500" w:hanging="960"/>
      </w:pPr>
      <w:rPr>
        <w:rFonts w:hint="default"/>
      </w:rPr>
    </w:lvl>
    <w:lvl w:ilvl="1" w:tentative="1">
      <w:start w:val="1"/>
      <w:numFmt w:val="lowerLetter"/>
      <w:lvlText w:val="%2)"/>
      <w:lvlJc w:val="left"/>
      <w:pPr>
        <w:tabs>
          <w:tab w:val="num" w:pos="1380"/>
        </w:tabs>
        <w:ind w:left="1380" w:hanging="420"/>
      </w:pPr>
    </w:lvl>
    <w:lvl w:ilvl="2" w:tentative="1">
      <w:start w:val="1"/>
      <w:numFmt w:val="lowerRoman"/>
      <w:lvlText w:val="%3."/>
      <w:lvlJc w:val="right"/>
      <w:pPr>
        <w:tabs>
          <w:tab w:val="num" w:pos="1800"/>
        </w:tabs>
        <w:ind w:left="1800" w:hanging="420"/>
      </w:pPr>
    </w:lvl>
    <w:lvl w:ilvl="3" w:tentative="1">
      <w:start w:val="1"/>
      <w:numFmt w:val="decimal"/>
      <w:lvlText w:val="%4."/>
      <w:lvlJc w:val="left"/>
      <w:pPr>
        <w:tabs>
          <w:tab w:val="num" w:pos="2220"/>
        </w:tabs>
        <w:ind w:left="2220" w:hanging="420"/>
      </w:pPr>
    </w:lvl>
    <w:lvl w:ilvl="4" w:tentative="1">
      <w:start w:val="1"/>
      <w:numFmt w:val="lowerLetter"/>
      <w:lvlText w:val="%5)"/>
      <w:lvlJc w:val="left"/>
      <w:pPr>
        <w:tabs>
          <w:tab w:val="num" w:pos="2640"/>
        </w:tabs>
        <w:ind w:left="2640" w:hanging="420"/>
      </w:pPr>
    </w:lvl>
    <w:lvl w:ilvl="5" w:tentative="1">
      <w:start w:val="1"/>
      <w:numFmt w:val="lowerRoman"/>
      <w:lvlText w:val="%6."/>
      <w:lvlJc w:val="right"/>
      <w:pPr>
        <w:tabs>
          <w:tab w:val="num" w:pos="3060"/>
        </w:tabs>
        <w:ind w:left="3060" w:hanging="420"/>
      </w:pPr>
    </w:lvl>
    <w:lvl w:ilvl="6" w:tentative="1">
      <w:start w:val="1"/>
      <w:numFmt w:val="decimal"/>
      <w:lvlText w:val="%7."/>
      <w:lvlJc w:val="left"/>
      <w:pPr>
        <w:tabs>
          <w:tab w:val="num" w:pos="3480"/>
        </w:tabs>
        <w:ind w:left="3480" w:hanging="420"/>
      </w:pPr>
    </w:lvl>
    <w:lvl w:ilvl="7" w:tentative="1">
      <w:start w:val="1"/>
      <w:numFmt w:val="lowerLetter"/>
      <w:lvlText w:val="%8)"/>
      <w:lvlJc w:val="left"/>
      <w:pPr>
        <w:tabs>
          <w:tab w:val="num" w:pos="3900"/>
        </w:tabs>
        <w:ind w:left="3900" w:hanging="420"/>
      </w:pPr>
    </w:lvl>
    <w:lvl w:ilvl="8" w:tentative="1">
      <w:start w:val="1"/>
      <w:numFmt w:val="lowerRoman"/>
      <w:lvlText w:val="%9."/>
      <w:lvlJc w:val="right"/>
      <w:pPr>
        <w:tabs>
          <w:tab w:val="num" w:pos="4320"/>
        </w:tabs>
        <w:ind w:left="4320" w:hanging="420"/>
      </w:pPr>
    </w:lvl>
  </w:abstractNum>
  <w:abstractNum w:abstractNumId="6">
    <w:nsid w:val="2DDE4C72"/>
    <w:multiLevelType w:val="hybridMultilevel"/>
    <w:tmpl w:val="7492967C"/>
    <w:lvl w:ilvl="0">
      <w:start w:val="1"/>
      <w:numFmt w:val="decimal"/>
      <w:lvlText w:val="（%1）"/>
      <w:lvlJc w:val="left"/>
      <w:pPr>
        <w:ind w:left="1185" w:hanging="720"/>
      </w:pPr>
      <w:rPr>
        <w:rFonts w:hint="default"/>
      </w:rPr>
    </w:lvl>
    <w:lvl w:ilvl="1" w:tentative="1">
      <w:start w:val="1"/>
      <w:numFmt w:val="lowerLetter"/>
      <w:lvlText w:val="%2)"/>
      <w:lvlJc w:val="left"/>
      <w:pPr>
        <w:ind w:left="1305" w:hanging="420"/>
      </w:pPr>
    </w:lvl>
    <w:lvl w:ilvl="2" w:tentative="1">
      <w:start w:val="1"/>
      <w:numFmt w:val="lowerRoman"/>
      <w:lvlText w:val="%3."/>
      <w:lvlJc w:val="right"/>
      <w:pPr>
        <w:ind w:left="1725" w:hanging="420"/>
      </w:pPr>
    </w:lvl>
    <w:lvl w:ilvl="3" w:tentative="1">
      <w:start w:val="1"/>
      <w:numFmt w:val="decimal"/>
      <w:lvlText w:val="%4."/>
      <w:lvlJc w:val="left"/>
      <w:pPr>
        <w:ind w:left="2145" w:hanging="420"/>
      </w:pPr>
    </w:lvl>
    <w:lvl w:ilvl="4" w:tentative="1">
      <w:start w:val="1"/>
      <w:numFmt w:val="lowerLetter"/>
      <w:lvlText w:val="%5)"/>
      <w:lvlJc w:val="left"/>
      <w:pPr>
        <w:ind w:left="2565" w:hanging="420"/>
      </w:pPr>
    </w:lvl>
    <w:lvl w:ilvl="5" w:tentative="1">
      <w:start w:val="1"/>
      <w:numFmt w:val="lowerRoman"/>
      <w:lvlText w:val="%6."/>
      <w:lvlJc w:val="right"/>
      <w:pPr>
        <w:ind w:left="2985" w:hanging="420"/>
      </w:pPr>
    </w:lvl>
    <w:lvl w:ilvl="6" w:tentative="1">
      <w:start w:val="1"/>
      <w:numFmt w:val="decimal"/>
      <w:lvlText w:val="%7."/>
      <w:lvlJc w:val="left"/>
      <w:pPr>
        <w:ind w:left="3405" w:hanging="420"/>
      </w:pPr>
    </w:lvl>
    <w:lvl w:ilvl="7" w:tentative="1">
      <w:start w:val="1"/>
      <w:numFmt w:val="lowerLetter"/>
      <w:lvlText w:val="%8)"/>
      <w:lvlJc w:val="left"/>
      <w:pPr>
        <w:ind w:left="3825" w:hanging="420"/>
      </w:pPr>
    </w:lvl>
    <w:lvl w:ilvl="8" w:tentative="1">
      <w:start w:val="1"/>
      <w:numFmt w:val="lowerRoman"/>
      <w:lvlText w:val="%9."/>
      <w:lvlJc w:val="right"/>
      <w:pPr>
        <w:ind w:left="4245" w:hanging="420"/>
      </w:pPr>
    </w:lvl>
  </w:abstractNum>
  <w:abstractNum w:abstractNumId="7">
    <w:nsid w:val="2E0535CB"/>
    <w:multiLevelType w:val="hybridMultilevel"/>
    <w:tmpl w:val="F834699C"/>
    <w:lvl w:ilvl="0">
      <w:start w:val="1"/>
      <w:numFmt w:val="decimal"/>
      <w:lvlText w:val="%1."/>
      <w:lvlJc w:val="left"/>
      <w:pPr>
        <w:ind w:left="885" w:hanging="420"/>
      </w:pPr>
    </w:lvl>
    <w:lvl w:ilvl="1" w:tentative="1">
      <w:start w:val="1"/>
      <w:numFmt w:val="lowerLetter"/>
      <w:lvlText w:val="%2)"/>
      <w:lvlJc w:val="left"/>
      <w:pPr>
        <w:ind w:left="1305" w:hanging="420"/>
      </w:pPr>
    </w:lvl>
    <w:lvl w:ilvl="2" w:tentative="1">
      <w:start w:val="1"/>
      <w:numFmt w:val="lowerRoman"/>
      <w:lvlText w:val="%3."/>
      <w:lvlJc w:val="right"/>
      <w:pPr>
        <w:ind w:left="1725" w:hanging="420"/>
      </w:pPr>
    </w:lvl>
    <w:lvl w:ilvl="3" w:tentative="1">
      <w:start w:val="1"/>
      <w:numFmt w:val="decimal"/>
      <w:lvlText w:val="%4."/>
      <w:lvlJc w:val="left"/>
      <w:pPr>
        <w:ind w:left="2145" w:hanging="420"/>
      </w:pPr>
    </w:lvl>
    <w:lvl w:ilvl="4" w:tentative="1">
      <w:start w:val="1"/>
      <w:numFmt w:val="lowerLetter"/>
      <w:lvlText w:val="%5)"/>
      <w:lvlJc w:val="left"/>
      <w:pPr>
        <w:ind w:left="2565" w:hanging="420"/>
      </w:pPr>
    </w:lvl>
    <w:lvl w:ilvl="5" w:tentative="1">
      <w:start w:val="1"/>
      <w:numFmt w:val="lowerRoman"/>
      <w:lvlText w:val="%6."/>
      <w:lvlJc w:val="right"/>
      <w:pPr>
        <w:ind w:left="2985" w:hanging="420"/>
      </w:pPr>
    </w:lvl>
    <w:lvl w:ilvl="6" w:tentative="1">
      <w:start w:val="1"/>
      <w:numFmt w:val="decimal"/>
      <w:lvlText w:val="%7."/>
      <w:lvlJc w:val="left"/>
      <w:pPr>
        <w:ind w:left="3405" w:hanging="420"/>
      </w:pPr>
    </w:lvl>
    <w:lvl w:ilvl="7" w:tentative="1">
      <w:start w:val="1"/>
      <w:numFmt w:val="lowerLetter"/>
      <w:lvlText w:val="%8)"/>
      <w:lvlJc w:val="left"/>
      <w:pPr>
        <w:ind w:left="3825" w:hanging="420"/>
      </w:pPr>
    </w:lvl>
    <w:lvl w:ilvl="8" w:tentative="1">
      <w:start w:val="1"/>
      <w:numFmt w:val="lowerRoman"/>
      <w:lvlText w:val="%9."/>
      <w:lvlJc w:val="right"/>
      <w:pPr>
        <w:ind w:left="4245" w:hanging="420"/>
      </w:pPr>
    </w:lvl>
  </w:abstractNum>
  <w:abstractNum w:abstractNumId="8">
    <w:nsid w:val="3950753B"/>
    <w:multiLevelType w:val="hybridMultilevel"/>
    <w:tmpl w:val="9B50B782"/>
    <w:lvl w:ilvl="0">
      <w:start w:val="1"/>
      <w:numFmt w:val="decimal"/>
      <w:lvlText w:val="%1."/>
      <w:lvlJc w:val="left"/>
      <w:pPr>
        <w:ind w:left="885" w:hanging="420"/>
      </w:pPr>
    </w:lvl>
    <w:lvl w:ilvl="1">
      <w:start w:val="1"/>
      <w:numFmt w:val="decimal"/>
      <w:lvlText w:val="（%2）"/>
      <w:lvlJc w:val="left"/>
      <w:pPr>
        <w:tabs>
          <w:tab w:val="num" w:pos="1605"/>
        </w:tabs>
        <w:ind w:left="1605" w:hanging="720"/>
      </w:pPr>
      <w:rPr>
        <w:rFonts w:hint="default"/>
        <w:lang w:val="en-US"/>
      </w:rPr>
    </w:lvl>
    <w:lvl w:ilvl="2" w:tentative="1">
      <w:start w:val="1"/>
      <w:numFmt w:val="lowerRoman"/>
      <w:lvlText w:val="%3."/>
      <w:lvlJc w:val="right"/>
      <w:pPr>
        <w:ind w:left="1725" w:hanging="420"/>
      </w:pPr>
    </w:lvl>
    <w:lvl w:ilvl="3" w:tentative="1">
      <w:start w:val="1"/>
      <w:numFmt w:val="decimal"/>
      <w:lvlText w:val="%4."/>
      <w:lvlJc w:val="left"/>
      <w:pPr>
        <w:ind w:left="2145" w:hanging="420"/>
      </w:pPr>
    </w:lvl>
    <w:lvl w:ilvl="4" w:tentative="1">
      <w:start w:val="1"/>
      <w:numFmt w:val="lowerLetter"/>
      <w:lvlText w:val="%5)"/>
      <w:lvlJc w:val="left"/>
      <w:pPr>
        <w:ind w:left="2565" w:hanging="420"/>
      </w:pPr>
    </w:lvl>
    <w:lvl w:ilvl="5" w:tentative="1">
      <w:start w:val="1"/>
      <w:numFmt w:val="lowerRoman"/>
      <w:lvlText w:val="%6."/>
      <w:lvlJc w:val="right"/>
      <w:pPr>
        <w:ind w:left="2985" w:hanging="420"/>
      </w:pPr>
    </w:lvl>
    <w:lvl w:ilvl="6" w:tentative="1">
      <w:start w:val="1"/>
      <w:numFmt w:val="decimal"/>
      <w:lvlText w:val="%7."/>
      <w:lvlJc w:val="left"/>
      <w:pPr>
        <w:ind w:left="3405" w:hanging="420"/>
      </w:pPr>
    </w:lvl>
    <w:lvl w:ilvl="7" w:tentative="1">
      <w:start w:val="1"/>
      <w:numFmt w:val="lowerLetter"/>
      <w:lvlText w:val="%8)"/>
      <w:lvlJc w:val="left"/>
      <w:pPr>
        <w:ind w:left="3825" w:hanging="420"/>
      </w:pPr>
    </w:lvl>
    <w:lvl w:ilvl="8" w:tentative="1">
      <w:start w:val="1"/>
      <w:numFmt w:val="lowerRoman"/>
      <w:lvlText w:val="%9."/>
      <w:lvlJc w:val="right"/>
      <w:pPr>
        <w:ind w:left="4245" w:hanging="420"/>
      </w:pPr>
    </w:lvl>
  </w:abstractNum>
  <w:abstractNum w:abstractNumId="9">
    <w:nsid w:val="49421A2A"/>
    <w:multiLevelType w:val="hybridMultilevel"/>
    <w:tmpl w:val="F866101A"/>
    <w:lvl w:ilvl="0">
      <w:start w:val="1"/>
      <w:numFmt w:val="decimal"/>
      <w:lvlText w:val="（%1）"/>
      <w:lvlJc w:val="left"/>
      <w:pPr>
        <w:ind w:left="1185" w:hanging="720"/>
      </w:pPr>
      <w:rPr>
        <w:rFonts w:hint="default"/>
      </w:rPr>
    </w:lvl>
    <w:lvl w:ilvl="1" w:tentative="1">
      <w:start w:val="1"/>
      <w:numFmt w:val="lowerLetter"/>
      <w:lvlText w:val="%2)"/>
      <w:lvlJc w:val="left"/>
      <w:pPr>
        <w:ind w:left="1305" w:hanging="420"/>
      </w:pPr>
    </w:lvl>
    <w:lvl w:ilvl="2" w:tentative="1">
      <w:start w:val="1"/>
      <w:numFmt w:val="lowerRoman"/>
      <w:lvlText w:val="%3."/>
      <w:lvlJc w:val="right"/>
      <w:pPr>
        <w:ind w:left="1725" w:hanging="420"/>
      </w:pPr>
    </w:lvl>
    <w:lvl w:ilvl="3" w:tentative="1">
      <w:start w:val="1"/>
      <w:numFmt w:val="decimal"/>
      <w:lvlText w:val="%4."/>
      <w:lvlJc w:val="left"/>
      <w:pPr>
        <w:ind w:left="2145" w:hanging="420"/>
      </w:pPr>
    </w:lvl>
    <w:lvl w:ilvl="4" w:tentative="1">
      <w:start w:val="1"/>
      <w:numFmt w:val="lowerLetter"/>
      <w:lvlText w:val="%5)"/>
      <w:lvlJc w:val="left"/>
      <w:pPr>
        <w:ind w:left="2565" w:hanging="420"/>
      </w:pPr>
    </w:lvl>
    <w:lvl w:ilvl="5" w:tentative="1">
      <w:start w:val="1"/>
      <w:numFmt w:val="lowerRoman"/>
      <w:lvlText w:val="%6."/>
      <w:lvlJc w:val="right"/>
      <w:pPr>
        <w:ind w:left="2985" w:hanging="420"/>
      </w:pPr>
    </w:lvl>
    <w:lvl w:ilvl="6" w:tentative="1">
      <w:start w:val="1"/>
      <w:numFmt w:val="decimal"/>
      <w:lvlText w:val="%7."/>
      <w:lvlJc w:val="left"/>
      <w:pPr>
        <w:ind w:left="3405" w:hanging="420"/>
      </w:pPr>
    </w:lvl>
    <w:lvl w:ilvl="7" w:tentative="1">
      <w:start w:val="1"/>
      <w:numFmt w:val="lowerLetter"/>
      <w:lvlText w:val="%8)"/>
      <w:lvlJc w:val="left"/>
      <w:pPr>
        <w:ind w:left="3825" w:hanging="420"/>
      </w:pPr>
    </w:lvl>
    <w:lvl w:ilvl="8" w:tentative="1">
      <w:start w:val="1"/>
      <w:numFmt w:val="lowerRoman"/>
      <w:lvlText w:val="%9."/>
      <w:lvlJc w:val="right"/>
      <w:pPr>
        <w:ind w:left="4245" w:hanging="420"/>
      </w:pPr>
    </w:lvl>
  </w:abstractNum>
  <w:abstractNum w:abstractNumId="10">
    <w:nsid w:val="49F463F6"/>
    <w:multiLevelType w:val="hybridMultilevel"/>
    <w:tmpl w:val="BF641236"/>
    <w:lvl w:ilvl="0">
      <w:start w:val="1"/>
      <w:numFmt w:val="japaneseCounting"/>
      <w:lvlText w:val="%1、"/>
      <w:lvlJc w:val="left"/>
      <w:pPr>
        <w:tabs>
          <w:tab w:val="num" w:pos="840"/>
        </w:tabs>
        <w:ind w:left="840" w:hanging="420"/>
      </w:pPr>
      <w:rPr>
        <w:rFonts w:hint="default"/>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1">
    <w:nsid w:val="5E7618CF"/>
    <w:multiLevelType w:val="hybridMultilevel"/>
    <w:tmpl w:val="8B2EDEEC"/>
    <w:lvl w:ilvl="0">
      <w:start w:val="2"/>
      <w:numFmt w:val="japaneseCounting"/>
      <w:lvlText w:val="第%1条"/>
      <w:lvlJc w:val="left"/>
      <w:pPr>
        <w:tabs>
          <w:tab w:val="num" w:pos="840"/>
        </w:tabs>
        <w:ind w:left="840" w:hanging="84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
    <w:nsid w:val="750103EC"/>
    <w:multiLevelType w:val="hybridMultilevel"/>
    <w:tmpl w:val="07C44618"/>
    <w:lvl w:ilvl="0">
      <w:start w:val="1"/>
      <w:numFmt w:val="decimal"/>
      <w:lvlText w:val="%1."/>
      <w:lvlJc w:val="left"/>
      <w:pPr>
        <w:ind w:left="825" w:hanging="360"/>
      </w:pPr>
      <w:rPr>
        <w:rFonts w:hint="default"/>
      </w:rPr>
    </w:lvl>
    <w:lvl w:ilvl="1" w:tentative="1">
      <w:start w:val="1"/>
      <w:numFmt w:val="lowerLetter"/>
      <w:lvlText w:val="%2)"/>
      <w:lvlJc w:val="left"/>
      <w:pPr>
        <w:ind w:left="1305" w:hanging="420"/>
      </w:pPr>
    </w:lvl>
    <w:lvl w:ilvl="2" w:tentative="1">
      <w:start w:val="1"/>
      <w:numFmt w:val="lowerRoman"/>
      <w:lvlText w:val="%3."/>
      <w:lvlJc w:val="right"/>
      <w:pPr>
        <w:ind w:left="1725" w:hanging="420"/>
      </w:pPr>
    </w:lvl>
    <w:lvl w:ilvl="3" w:tentative="1">
      <w:start w:val="1"/>
      <w:numFmt w:val="decimal"/>
      <w:lvlText w:val="%4."/>
      <w:lvlJc w:val="left"/>
      <w:pPr>
        <w:ind w:left="2145" w:hanging="420"/>
      </w:pPr>
    </w:lvl>
    <w:lvl w:ilvl="4" w:tentative="1">
      <w:start w:val="1"/>
      <w:numFmt w:val="lowerLetter"/>
      <w:lvlText w:val="%5)"/>
      <w:lvlJc w:val="left"/>
      <w:pPr>
        <w:ind w:left="2565" w:hanging="420"/>
      </w:pPr>
    </w:lvl>
    <w:lvl w:ilvl="5" w:tentative="1">
      <w:start w:val="1"/>
      <w:numFmt w:val="lowerRoman"/>
      <w:lvlText w:val="%6."/>
      <w:lvlJc w:val="right"/>
      <w:pPr>
        <w:ind w:left="2985" w:hanging="420"/>
      </w:pPr>
    </w:lvl>
    <w:lvl w:ilvl="6" w:tentative="1">
      <w:start w:val="1"/>
      <w:numFmt w:val="decimal"/>
      <w:lvlText w:val="%7."/>
      <w:lvlJc w:val="left"/>
      <w:pPr>
        <w:ind w:left="3405" w:hanging="420"/>
      </w:pPr>
    </w:lvl>
    <w:lvl w:ilvl="7" w:tentative="1">
      <w:start w:val="1"/>
      <w:numFmt w:val="lowerLetter"/>
      <w:lvlText w:val="%8)"/>
      <w:lvlJc w:val="left"/>
      <w:pPr>
        <w:ind w:left="3825" w:hanging="420"/>
      </w:pPr>
    </w:lvl>
    <w:lvl w:ilvl="8" w:tentative="1">
      <w:start w:val="1"/>
      <w:numFmt w:val="lowerRoman"/>
      <w:lvlText w:val="%9."/>
      <w:lvlJc w:val="right"/>
      <w:pPr>
        <w:ind w:left="4245" w:hanging="420"/>
      </w:pPr>
    </w:lvl>
  </w:abstractNum>
  <w:abstractNum w:abstractNumId="13">
    <w:nsid w:val="7B233127"/>
    <w:multiLevelType w:val="hybridMultilevel"/>
    <w:tmpl w:val="0A2E0228"/>
    <w:lvl w:ilvl="0">
      <w:start w:val="1"/>
      <w:numFmt w:val="japaneseCounting"/>
      <w:lvlText w:val="%1、"/>
      <w:lvlJc w:val="left"/>
      <w:pPr>
        <w:ind w:left="510" w:hanging="51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7DCA7C6C"/>
    <w:multiLevelType w:val="hybridMultilevel"/>
    <w:tmpl w:val="ACCA4BF0"/>
    <w:lvl w:ilvl="0">
      <w:start w:val="1"/>
      <w:numFmt w:val="chineseCountingThousand"/>
      <w:lvlText w:val="%1、"/>
      <w:lvlJc w:val="left"/>
      <w:pPr>
        <w:ind w:left="420" w:hanging="420"/>
      </w:pPr>
      <w:rPr>
        <w:b/>
      </w:rPr>
    </w:lvl>
    <w:lvl w:ilvl="1">
      <w:start w:val="2"/>
      <w:numFmt w:val="decimal"/>
      <w:lvlText w:val="（%2）"/>
      <w:lvlJc w:val="left"/>
      <w:pPr>
        <w:tabs>
          <w:tab w:val="num" w:pos="1140"/>
        </w:tabs>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5"/>
  </w:num>
  <w:num w:numId="2">
    <w:abstractNumId w:val="11"/>
  </w:num>
  <w:num w:numId="3">
    <w:abstractNumId w:val="10"/>
  </w:num>
  <w:num w:numId="4">
    <w:abstractNumId w:val="2"/>
  </w:num>
  <w:num w:numId="5">
    <w:abstractNumId w:val="12"/>
  </w:num>
  <w:num w:numId="6">
    <w:abstractNumId w:val="8"/>
  </w:num>
  <w:num w:numId="7">
    <w:abstractNumId w:val="3"/>
  </w:num>
  <w:num w:numId="8">
    <w:abstractNumId w:val="4"/>
  </w:num>
  <w:num w:numId="9">
    <w:abstractNumId w:val="9"/>
  </w:num>
  <w:num w:numId="10">
    <w:abstractNumId w:val="0"/>
  </w:num>
  <w:num w:numId="11">
    <w:abstractNumId w:val="6"/>
  </w:num>
  <w:num w:numId="12">
    <w:abstractNumId w:val="14"/>
  </w:num>
  <w:num w:numId="13">
    <w:abstractNumId w:val="1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E8"/>
    <w:rsid w:val="006020FA"/>
    <w:rsid w:val="00945A7E"/>
    <w:rsid w:val="00BF667B"/>
    <w:rsid w:val="00D57D84"/>
    <w:rsid w:val="00F06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374FA7D-66BC-49C2-A937-4DAC40DE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55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2520A7"/>
    <w:pPr>
      <w:spacing w:after="120" w:line="480" w:lineRule="auto"/>
      <w:ind w:leftChars="200" w:left="420"/>
    </w:pPr>
  </w:style>
  <w:style w:type="paragraph" w:styleId="a3">
    <w:name w:val="Normal Indent"/>
    <w:basedOn w:val="a"/>
    <w:rsid w:val="002520A7"/>
    <w:pPr>
      <w:ind w:firstLine="420"/>
    </w:pPr>
    <w:rPr>
      <w:szCs w:val="21"/>
    </w:rPr>
  </w:style>
  <w:style w:type="paragraph" w:styleId="a4">
    <w:name w:val="footer"/>
    <w:basedOn w:val="a"/>
    <w:link w:val="Char"/>
    <w:rsid w:val="002520A7"/>
    <w:pPr>
      <w:tabs>
        <w:tab w:val="center" w:pos="4153"/>
        <w:tab w:val="right" w:pos="8306"/>
      </w:tabs>
      <w:snapToGrid w:val="0"/>
      <w:jc w:val="left"/>
    </w:pPr>
    <w:rPr>
      <w:sz w:val="18"/>
      <w:szCs w:val="18"/>
    </w:rPr>
  </w:style>
  <w:style w:type="character" w:customStyle="1" w:styleId="Char">
    <w:name w:val="页脚 Char"/>
    <w:link w:val="a4"/>
    <w:semiHidden/>
    <w:rsid w:val="002520A7"/>
    <w:rPr>
      <w:rFonts w:eastAsia="宋体"/>
      <w:kern w:val="2"/>
      <w:sz w:val="18"/>
      <w:szCs w:val="18"/>
      <w:lang w:val="en-US" w:eastAsia="zh-CN" w:bidi="ar-SA"/>
    </w:rPr>
  </w:style>
  <w:style w:type="character" w:styleId="a5">
    <w:name w:val="page number"/>
    <w:basedOn w:val="a0"/>
    <w:rsid w:val="002520A7"/>
  </w:style>
  <w:style w:type="paragraph" w:styleId="a6">
    <w:name w:val="header"/>
    <w:basedOn w:val="a"/>
    <w:link w:val="Char0"/>
    <w:rsid w:val="002520A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semiHidden/>
    <w:rsid w:val="002520A7"/>
    <w:rPr>
      <w:rFonts w:eastAsia="宋体"/>
      <w:kern w:val="2"/>
      <w:sz w:val="18"/>
      <w:szCs w:val="18"/>
      <w:lang w:val="en-US" w:eastAsia="zh-CN" w:bidi="ar-SA"/>
    </w:rPr>
  </w:style>
  <w:style w:type="paragraph" w:styleId="a7">
    <w:name w:val="Date"/>
    <w:basedOn w:val="a"/>
    <w:next w:val="a"/>
    <w:link w:val="Char1"/>
    <w:semiHidden/>
    <w:unhideWhenUsed/>
    <w:rsid w:val="002520A7"/>
    <w:pPr>
      <w:ind w:leftChars="2500" w:left="100"/>
    </w:pPr>
    <w:rPr>
      <w:rFonts w:ascii="Calibri" w:hAnsi="Calibri"/>
      <w:szCs w:val="22"/>
    </w:rPr>
  </w:style>
  <w:style w:type="character" w:customStyle="1" w:styleId="Char1">
    <w:name w:val="日期 Char"/>
    <w:link w:val="a7"/>
    <w:semiHidden/>
    <w:rsid w:val="002520A7"/>
    <w:rPr>
      <w:rFonts w:ascii="Calibri" w:eastAsia="宋体" w:hAnsi="Calibri"/>
      <w:kern w:val="2"/>
      <w:sz w:val="21"/>
      <w:szCs w:val="22"/>
      <w:lang w:val="en-US" w:eastAsia="zh-CN" w:bidi="ar-SA"/>
    </w:rPr>
  </w:style>
  <w:style w:type="paragraph" w:styleId="a8">
    <w:name w:val="Balloon Text"/>
    <w:basedOn w:val="a"/>
    <w:semiHidden/>
    <w:rsid w:val="00164F98"/>
    <w:rPr>
      <w:sz w:val="18"/>
      <w:szCs w:val="18"/>
    </w:rPr>
  </w:style>
  <w:style w:type="character" w:styleId="a9">
    <w:name w:val="annotation reference"/>
    <w:rsid w:val="00A31899"/>
    <w:rPr>
      <w:sz w:val="21"/>
      <w:szCs w:val="21"/>
    </w:rPr>
  </w:style>
  <w:style w:type="paragraph" w:styleId="aa">
    <w:name w:val="annotation text"/>
    <w:basedOn w:val="a"/>
    <w:link w:val="Char2"/>
    <w:rsid w:val="00A31899"/>
    <w:pPr>
      <w:jc w:val="left"/>
    </w:pPr>
  </w:style>
  <w:style w:type="character" w:customStyle="1" w:styleId="Char2">
    <w:name w:val="批注文字 Char"/>
    <w:link w:val="aa"/>
    <w:rsid w:val="00A31899"/>
    <w:rPr>
      <w:kern w:val="2"/>
      <w:sz w:val="21"/>
      <w:szCs w:val="24"/>
    </w:rPr>
  </w:style>
  <w:style w:type="paragraph" w:styleId="ab">
    <w:name w:val="annotation subject"/>
    <w:basedOn w:val="aa"/>
    <w:next w:val="aa"/>
    <w:link w:val="Char3"/>
    <w:rsid w:val="00A31899"/>
    <w:rPr>
      <w:b/>
      <w:bCs/>
    </w:rPr>
  </w:style>
  <w:style w:type="character" w:customStyle="1" w:styleId="Char3">
    <w:name w:val="批注主题 Char"/>
    <w:link w:val="ab"/>
    <w:rsid w:val="00A31899"/>
    <w:rPr>
      <w:b/>
      <w:bCs/>
      <w:kern w:val="2"/>
      <w:sz w:val="21"/>
      <w:szCs w:val="24"/>
    </w:rPr>
  </w:style>
  <w:style w:type="paragraph" w:styleId="ac">
    <w:name w:val="Revision"/>
    <w:hidden/>
    <w:uiPriority w:val="99"/>
    <w:semiHidden/>
    <w:rsid w:val="00A318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2703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6.wmf"/><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19.wmf"/><Relationship Id="rId55" Type="http://schemas.openxmlformats.org/officeDocument/2006/relationships/image" Target="media/image20.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0.wmf"/><Relationship Id="rId41" Type="http://schemas.openxmlformats.org/officeDocument/2006/relationships/oleObject" Target="embeddings/oleObject17.bin"/><Relationship Id="rId54" Type="http://schemas.openxmlformats.org/officeDocument/2006/relationships/oleObject" Target="embeddings/oleObject26.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image" Target="media/image17.wmf"/><Relationship Id="rId53" Type="http://schemas.openxmlformats.org/officeDocument/2006/relationships/oleObject" Target="embeddings/oleObject25.bin"/><Relationship Id="rId58" Type="http://schemas.openxmlformats.org/officeDocument/2006/relationships/oleObject" Target="embeddings/oleObject28.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image" Target="media/image21.wmf"/><Relationship Id="rId61"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oleObject" Target="embeddings/oleObject27.bin"/><Relationship Id="rId8" Type="http://schemas.openxmlformats.org/officeDocument/2006/relationships/footer" Target="footer1.xml"/><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image" Target="media/image2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9857-6D6F-4775-9069-C9A3750D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15</Pages>
  <Words>1981</Words>
  <Characters>11297</Characters>
  <Application>Microsoft Office Word</Application>
  <DocSecurity>0</DocSecurity>
  <Lines>94</Lines>
  <Paragraphs>26</Paragraphs>
  <ScaleCrop>false</ScaleCrop>
  <Company>国家统计局</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非公有制企业（单位）</dc:title>
  <dc:subject/>
  <dc:creator>田秀华:</dc:creator>
  <cp:keywords/>
  <cp:lastModifiedBy>茹晶(拟稿)</cp:lastModifiedBy>
  <cp:revision>2</cp:revision>
  <cp:lastPrinted>2020-07-10T00:14:00Z</cp:lastPrinted>
  <dcterms:created xsi:type="dcterms:W3CDTF">2020-07-10T02:27:00Z</dcterms:created>
  <dcterms:modified xsi:type="dcterms:W3CDTF">2020-07-10T02:27:00Z</dcterms:modified>
</cp:coreProperties>
</file>