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6A" w:rsidRPr="00753A6A" w:rsidRDefault="00753A6A" w:rsidP="00753A6A">
      <w:pPr>
        <w:spacing w:line="560" w:lineRule="exact"/>
        <w:rPr>
          <w:rFonts w:ascii="黑体" w:eastAsia="黑体" w:hAnsi="黑体" w:cs="方正小标宋简体"/>
          <w:bCs/>
          <w:sz w:val="32"/>
          <w:szCs w:val="32"/>
        </w:rPr>
      </w:pPr>
      <w:r w:rsidRPr="00753A6A">
        <w:rPr>
          <w:rFonts w:ascii="黑体" w:eastAsia="黑体" w:hAnsi="黑体" w:cs="方正小标宋简体" w:hint="eastAsia"/>
          <w:bCs/>
          <w:sz w:val="32"/>
          <w:szCs w:val="32"/>
        </w:rPr>
        <w:t>附件</w:t>
      </w:r>
    </w:p>
    <w:p w:rsidR="00753A6A" w:rsidRPr="00753A6A" w:rsidRDefault="00753A6A" w:rsidP="00753A6A">
      <w:pPr>
        <w:spacing w:line="560" w:lineRule="exact"/>
        <w:rPr>
          <w:rFonts w:ascii="黑体" w:eastAsia="黑体" w:hAnsi="黑体" w:cs="方正小标宋简体"/>
          <w:bCs/>
          <w:sz w:val="32"/>
          <w:szCs w:val="32"/>
        </w:rPr>
      </w:pPr>
    </w:p>
    <w:p w:rsidR="000B3FF2" w:rsidRDefault="000B3FF2" w:rsidP="000B3FF2">
      <w:pPr>
        <w:spacing w:line="540" w:lineRule="exact"/>
        <w:jc w:val="center"/>
        <w:rPr>
          <w:rFonts w:ascii="方正小标宋_GBK" w:eastAsia="方正小标宋_GBK" w:hAnsi="宋体" w:cs="宋体"/>
          <w:bCs/>
          <w:sz w:val="44"/>
          <w:szCs w:val="44"/>
        </w:rPr>
      </w:pPr>
      <w:r w:rsidRPr="00511756">
        <w:rPr>
          <w:rFonts w:ascii="方正小标宋_GBK" w:eastAsia="方正小标宋_GBK" w:hAnsi="宋体" w:cs="宋体" w:hint="eastAsia"/>
          <w:bCs/>
          <w:sz w:val="44"/>
          <w:szCs w:val="44"/>
        </w:rPr>
        <w:t>副中心高质量发展中</w:t>
      </w:r>
      <w:r>
        <w:rPr>
          <w:rFonts w:ascii="方正小标宋_GBK" w:eastAsia="方正小标宋_GBK" w:hAnsi="宋体" w:cs="宋体" w:hint="eastAsia"/>
          <w:bCs/>
          <w:sz w:val="44"/>
          <w:szCs w:val="44"/>
        </w:rPr>
        <w:t>重要</w:t>
      </w:r>
      <w:r w:rsidRPr="00511756">
        <w:rPr>
          <w:rFonts w:ascii="方正小标宋_GBK" w:eastAsia="方正小标宋_GBK" w:hAnsi="宋体" w:cs="宋体" w:hint="eastAsia"/>
          <w:bCs/>
          <w:sz w:val="44"/>
          <w:szCs w:val="44"/>
        </w:rPr>
        <w:t>民生事项</w:t>
      </w:r>
    </w:p>
    <w:p w:rsidR="000B3FF2" w:rsidRPr="000B3FF2" w:rsidRDefault="002F3166" w:rsidP="000B3FF2">
      <w:pPr>
        <w:spacing w:line="540" w:lineRule="exact"/>
        <w:jc w:val="center"/>
        <w:rPr>
          <w:rFonts w:ascii="方正小标宋_GBK" w:eastAsia="方正小标宋_GBK" w:hAnsi="宋体" w:cs="宋体"/>
          <w:bCs/>
          <w:sz w:val="44"/>
          <w:szCs w:val="44"/>
        </w:rPr>
      </w:pPr>
      <w:r>
        <w:rPr>
          <w:rFonts w:ascii="方正小标宋_GBK" w:eastAsia="方正小标宋_GBK" w:hAnsi="宋体" w:cs="宋体" w:hint="eastAsia"/>
          <w:bCs/>
          <w:sz w:val="44"/>
          <w:szCs w:val="44"/>
        </w:rPr>
        <w:t>实施效果</w:t>
      </w:r>
      <w:r w:rsidR="000B3FF2" w:rsidRPr="00511756">
        <w:rPr>
          <w:rFonts w:ascii="方正小标宋_GBK" w:eastAsia="方正小标宋_GBK" w:hAnsi="宋体" w:cs="宋体" w:hint="eastAsia"/>
          <w:bCs/>
          <w:sz w:val="44"/>
          <w:szCs w:val="44"/>
        </w:rPr>
        <w:t>调查</w:t>
      </w:r>
      <w:r w:rsidR="000B3FF2" w:rsidRPr="00A01301">
        <w:rPr>
          <w:rFonts w:ascii="方正小标宋_GBK" w:eastAsia="方正小标宋_GBK" w:hAnsi="宋体" w:cs="宋体" w:hint="eastAsia"/>
          <w:bCs/>
          <w:sz w:val="44"/>
          <w:szCs w:val="44"/>
        </w:rPr>
        <w:t>方案</w:t>
      </w:r>
    </w:p>
    <w:p w:rsidR="000B3FF2" w:rsidRPr="00A01301" w:rsidRDefault="000B3FF2" w:rsidP="000B3FF2">
      <w:pPr>
        <w:spacing w:line="540" w:lineRule="exact"/>
        <w:ind w:firstLine="645"/>
        <w:rPr>
          <w:rFonts w:ascii="仿宋_GB2312" w:eastAsia="仿宋_GB2312" w:cs="仿宋_GB2312"/>
          <w:snapToGrid w:val="0"/>
          <w:kern w:val="0"/>
          <w:sz w:val="32"/>
          <w:szCs w:val="32"/>
        </w:rPr>
      </w:pPr>
    </w:p>
    <w:p w:rsidR="000B3FF2" w:rsidRPr="00703945" w:rsidRDefault="000B3FF2" w:rsidP="000C7AA7">
      <w:pPr>
        <w:spacing w:line="560" w:lineRule="exact"/>
        <w:ind w:firstLineChars="200" w:firstLine="640"/>
        <w:rPr>
          <w:rFonts w:ascii="黑体" w:eastAsia="黑体" w:hAnsi="宋体" w:cs="黑体"/>
          <w:sz w:val="32"/>
          <w:szCs w:val="32"/>
        </w:rPr>
      </w:pPr>
      <w:r w:rsidRPr="00703945">
        <w:rPr>
          <w:rFonts w:ascii="黑体" w:eastAsia="黑体" w:hAnsi="宋体" w:cs="黑体" w:hint="eastAsia"/>
          <w:sz w:val="32"/>
          <w:szCs w:val="32"/>
        </w:rPr>
        <w:t>一、调查目的</w:t>
      </w:r>
    </w:p>
    <w:p w:rsidR="000B3FF2" w:rsidRDefault="000B3FF2" w:rsidP="000C7AA7">
      <w:pPr>
        <w:spacing w:line="560" w:lineRule="exact"/>
        <w:ind w:firstLine="645"/>
        <w:rPr>
          <w:rFonts w:ascii="仿宋_GB2312" w:eastAsia="仿宋_GB2312" w:cs="仿宋_GB2312"/>
          <w:snapToGrid w:val="0"/>
          <w:kern w:val="0"/>
          <w:sz w:val="32"/>
          <w:szCs w:val="32"/>
        </w:rPr>
      </w:pPr>
      <w:r w:rsidRPr="00A01301">
        <w:rPr>
          <w:rFonts w:ascii="仿宋_GB2312" w:eastAsia="仿宋_GB2312" w:cs="仿宋_GB2312" w:hint="eastAsia"/>
          <w:snapToGrid w:val="0"/>
          <w:kern w:val="0"/>
          <w:sz w:val="32"/>
          <w:szCs w:val="32"/>
        </w:rPr>
        <w:t>为了解北京城市副中心建设对通州居民生活的影响</w:t>
      </w:r>
      <w:r>
        <w:rPr>
          <w:rFonts w:ascii="仿宋_GB2312" w:eastAsia="仿宋_GB2312" w:cs="仿宋_GB2312" w:hint="eastAsia"/>
          <w:snapToGrid w:val="0"/>
          <w:kern w:val="0"/>
          <w:sz w:val="32"/>
          <w:szCs w:val="32"/>
        </w:rPr>
        <w:t>、</w:t>
      </w:r>
      <w:r w:rsidRPr="00A01301">
        <w:rPr>
          <w:rFonts w:ascii="仿宋_GB2312" w:eastAsia="仿宋_GB2312" w:cs="仿宋_GB2312" w:hint="eastAsia"/>
          <w:snapToGrid w:val="0"/>
          <w:kern w:val="0"/>
          <w:sz w:val="32"/>
          <w:szCs w:val="32"/>
        </w:rPr>
        <w:t>“疏解整治促提升”专项行动成效，</w:t>
      </w:r>
      <w:r>
        <w:rPr>
          <w:rFonts w:ascii="仿宋_GB2312" w:eastAsia="仿宋_GB2312" w:cs="仿宋_GB2312" w:hint="eastAsia"/>
          <w:snapToGrid w:val="0"/>
          <w:kern w:val="0"/>
          <w:sz w:val="32"/>
          <w:szCs w:val="32"/>
        </w:rPr>
        <w:t>以及通州重要民生事项实施效果，</w:t>
      </w:r>
      <w:r w:rsidRPr="00A01301">
        <w:rPr>
          <w:rFonts w:ascii="仿宋_GB2312" w:eastAsia="仿宋_GB2312" w:cs="仿宋_GB2312" w:hint="eastAsia"/>
          <w:snapToGrid w:val="0"/>
          <w:kern w:val="0"/>
          <w:sz w:val="32"/>
          <w:szCs w:val="32"/>
        </w:rPr>
        <w:t>为政府有关部门制定相关政策提供参考依据</w:t>
      </w:r>
      <w:r>
        <w:rPr>
          <w:rFonts w:ascii="仿宋_GB2312" w:eastAsia="仿宋_GB2312" w:cs="仿宋_GB2312" w:hint="eastAsia"/>
          <w:snapToGrid w:val="0"/>
          <w:kern w:val="0"/>
          <w:sz w:val="32"/>
          <w:szCs w:val="32"/>
        </w:rPr>
        <w:t>，</w:t>
      </w:r>
      <w:r w:rsidRPr="00A01301">
        <w:rPr>
          <w:rFonts w:ascii="仿宋_GB2312" w:eastAsia="仿宋_GB2312" w:cs="仿宋_GB2312" w:hint="eastAsia"/>
          <w:snapToGrid w:val="0"/>
          <w:kern w:val="0"/>
          <w:sz w:val="32"/>
          <w:szCs w:val="32"/>
        </w:rPr>
        <w:t>国家统计局通州区调查队</w:t>
      </w:r>
      <w:r>
        <w:rPr>
          <w:rFonts w:ascii="仿宋_GB2312" w:eastAsia="仿宋_GB2312" w:cs="仿宋_GB2312" w:hint="eastAsia"/>
          <w:snapToGrid w:val="0"/>
          <w:kern w:val="0"/>
          <w:sz w:val="32"/>
          <w:szCs w:val="32"/>
        </w:rPr>
        <w:t>拟</w:t>
      </w:r>
      <w:r w:rsidRPr="00A01301">
        <w:rPr>
          <w:rFonts w:ascii="仿宋_GB2312" w:eastAsia="仿宋_GB2312" w:cs="仿宋_GB2312" w:hint="eastAsia"/>
          <w:snapToGrid w:val="0"/>
          <w:kern w:val="0"/>
          <w:sz w:val="32"/>
          <w:szCs w:val="32"/>
        </w:rPr>
        <w:t>在全区范围内开展</w:t>
      </w:r>
      <w:r>
        <w:rPr>
          <w:rFonts w:ascii="仿宋_GB2312" w:eastAsia="仿宋_GB2312" w:cs="仿宋_GB2312" w:hint="eastAsia"/>
          <w:snapToGrid w:val="0"/>
          <w:kern w:val="0"/>
          <w:sz w:val="32"/>
          <w:szCs w:val="32"/>
        </w:rPr>
        <w:t>副中心高质量发展中重要民生事项</w:t>
      </w:r>
      <w:r w:rsidR="002F3166">
        <w:rPr>
          <w:rFonts w:ascii="仿宋_GB2312" w:eastAsia="仿宋_GB2312" w:cs="仿宋_GB2312" w:hint="eastAsia"/>
          <w:snapToGrid w:val="0"/>
          <w:kern w:val="0"/>
          <w:sz w:val="32"/>
          <w:szCs w:val="32"/>
        </w:rPr>
        <w:t>实施效果</w:t>
      </w:r>
      <w:r w:rsidRPr="00A01301">
        <w:rPr>
          <w:rFonts w:ascii="仿宋_GB2312" w:eastAsia="仿宋_GB2312" w:cs="仿宋_GB2312" w:hint="eastAsia"/>
          <w:snapToGrid w:val="0"/>
          <w:kern w:val="0"/>
          <w:sz w:val="32"/>
          <w:szCs w:val="32"/>
        </w:rPr>
        <w:t>调查。</w:t>
      </w:r>
    </w:p>
    <w:p w:rsidR="000B3FF2" w:rsidRPr="00A01301" w:rsidRDefault="000B3FF2" w:rsidP="000C7AA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 w:rsidRPr="00A01301">
        <w:rPr>
          <w:rFonts w:ascii="黑体" w:eastAsia="黑体" w:hAnsi="宋体" w:cs="黑体" w:hint="eastAsia"/>
          <w:sz w:val="32"/>
          <w:szCs w:val="32"/>
        </w:rPr>
        <w:t>二、调查</w:t>
      </w:r>
      <w:r>
        <w:rPr>
          <w:rFonts w:ascii="黑体" w:eastAsia="黑体" w:hAnsi="宋体" w:cs="黑体" w:hint="eastAsia"/>
          <w:sz w:val="32"/>
          <w:szCs w:val="32"/>
        </w:rPr>
        <w:t>范围</w:t>
      </w:r>
      <w:r>
        <w:rPr>
          <w:rFonts w:ascii="黑体" w:eastAsia="黑体" w:hAnsi="宋体" w:cs="黑体"/>
          <w:sz w:val="32"/>
          <w:szCs w:val="32"/>
        </w:rPr>
        <w:t>及调查</w:t>
      </w:r>
      <w:r w:rsidRPr="00A01301">
        <w:rPr>
          <w:rFonts w:ascii="黑体" w:eastAsia="黑体" w:hAnsi="宋体" w:cs="黑体" w:hint="eastAsia"/>
          <w:sz w:val="32"/>
          <w:szCs w:val="32"/>
        </w:rPr>
        <w:t>对象</w:t>
      </w:r>
    </w:p>
    <w:p w:rsidR="000B3FF2" w:rsidRDefault="000B3FF2" w:rsidP="000C7AA7">
      <w:pPr>
        <w:spacing w:line="56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调查范围为通州区全部居（村）委会。</w:t>
      </w:r>
    </w:p>
    <w:p w:rsidR="000B3FF2" w:rsidRPr="00A01301" w:rsidRDefault="000B3FF2" w:rsidP="000C7AA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01301">
        <w:rPr>
          <w:rFonts w:ascii="仿宋_GB2312" w:eastAsia="仿宋_GB2312" w:cs="仿宋_GB2312" w:hint="eastAsia"/>
          <w:sz w:val="32"/>
          <w:szCs w:val="32"/>
        </w:rPr>
        <w:t>调查对象为年龄在</w:t>
      </w:r>
      <w:r w:rsidRPr="00A01301">
        <w:rPr>
          <w:rFonts w:ascii="仿宋_GB2312" w:eastAsia="仿宋_GB2312" w:cs="仿宋_GB2312"/>
          <w:sz w:val="32"/>
          <w:szCs w:val="32"/>
        </w:rPr>
        <w:t>18</w:t>
      </w:r>
      <w:r w:rsidRPr="00A01301">
        <w:rPr>
          <w:rFonts w:ascii="仿宋_GB2312" w:eastAsia="仿宋_GB2312" w:cs="仿宋_GB2312" w:hint="eastAsia"/>
          <w:sz w:val="32"/>
          <w:szCs w:val="32"/>
        </w:rPr>
        <w:t>-70周岁且</w:t>
      </w:r>
      <w:r w:rsidRPr="002961CC">
        <w:rPr>
          <w:rFonts w:ascii="仿宋_GB2312" w:eastAsia="仿宋_GB2312" w:cs="仿宋_GB2312" w:hint="eastAsia"/>
          <w:sz w:val="32"/>
          <w:szCs w:val="32"/>
        </w:rPr>
        <w:t>在</w:t>
      </w:r>
      <w:r>
        <w:rPr>
          <w:rFonts w:ascii="仿宋_GB2312" w:eastAsia="仿宋_GB2312" w:cs="仿宋_GB2312" w:hint="eastAsia"/>
          <w:sz w:val="32"/>
          <w:szCs w:val="32"/>
        </w:rPr>
        <w:t>通州区居住满一年</w:t>
      </w:r>
      <w:r w:rsidRPr="00A01301">
        <w:rPr>
          <w:rFonts w:ascii="仿宋_GB2312" w:eastAsia="仿宋_GB2312" w:cs="仿宋_GB2312" w:hint="eastAsia"/>
          <w:sz w:val="32"/>
          <w:szCs w:val="32"/>
        </w:rPr>
        <w:t>的居民。</w:t>
      </w:r>
    </w:p>
    <w:p w:rsidR="000B3FF2" w:rsidRDefault="000B3FF2" w:rsidP="000C7AA7">
      <w:pPr>
        <w:spacing w:line="560" w:lineRule="exact"/>
        <w:ind w:firstLineChars="200" w:firstLine="640"/>
        <w:rPr>
          <w:rFonts w:ascii="黑体" w:eastAsia="黑体" w:hAnsi="宋体" w:cs="黑体"/>
          <w:sz w:val="32"/>
          <w:szCs w:val="32"/>
        </w:rPr>
      </w:pPr>
      <w:r w:rsidRPr="00A01301">
        <w:rPr>
          <w:rFonts w:ascii="黑体" w:eastAsia="黑体" w:hAnsi="宋体" w:cs="黑体" w:hint="eastAsia"/>
          <w:sz w:val="32"/>
          <w:szCs w:val="32"/>
        </w:rPr>
        <w:t>三、调查内容</w:t>
      </w:r>
    </w:p>
    <w:p w:rsidR="000B3FF2" w:rsidRPr="002961CC" w:rsidRDefault="000B3FF2" w:rsidP="000C7AA7">
      <w:pPr>
        <w:spacing w:line="560" w:lineRule="exact"/>
        <w:ind w:firstLineChars="200" w:firstLine="640"/>
        <w:rPr>
          <w:rFonts w:ascii="仿宋_GB2312" w:eastAsia="仿宋_GB2312" w:cs="仿宋_GB2312"/>
          <w:snapToGrid w:val="0"/>
          <w:kern w:val="0"/>
          <w:sz w:val="32"/>
          <w:szCs w:val="32"/>
        </w:rPr>
      </w:pPr>
      <w:r>
        <w:rPr>
          <w:rFonts w:ascii="仿宋_GB2312" w:eastAsia="仿宋_GB2312" w:cs="仿宋_GB2312" w:hint="eastAsia"/>
          <w:snapToGrid w:val="0"/>
          <w:kern w:val="0"/>
          <w:sz w:val="32"/>
          <w:szCs w:val="32"/>
        </w:rPr>
        <w:t>调查内容为副中心建设对</w:t>
      </w:r>
      <w:r w:rsidR="002E464E">
        <w:rPr>
          <w:rFonts w:ascii="仿宋_GB2312" w:eastAsia="仿宋_GB2312" w:cs="仿宋_GB2312" w:hint="eastAsia"/>
          <w:sz w:val="32"/>
          <w:szCs w:val="32"/>
        </w:rPr>
        <w:t>通州</w:t>
      </w:r>
      <w:r>
        <w:rPr>
          <w:rFonts w:ascii="仿宋_GB2312" w:eastAsia="仿宋_GB2312" w:cs="仿宋_GB2312" w:hint="eastAsia"/>
          <w:snapToGrid w:val="0"/>
          <w:kern w:val="0"/>
          <w:sz w:val="32"/>
          <w:szCs w:val="32"/>
        </w:rPr>
        <w:t>居民生活的影响和</w:t>
      </w:r>
      <w:r w:rsidRPr="00A01301">
        <w:rPr>
          <w:rFonts w:ascii="仿宋_GB2312" w:eastAsia="仿宋_GB2312" w:cs="仿宋_GB2312" w:hint="eastAsia"/>
          <w:snapToGrid w:val="0"/>
          <w:kern w:val="0"/>
          <w:sz w:val="32"/>
          <w:szCs w:val="32"/>
        </w:rPr>
        <w:t>“疏解整治促提升”专项行动成效</w:t>
      </w:r>
      <w:r>
        <w:rPr>
          <w:rFonts w:ascii="仿宋_GB2312" w:eastAsia="仿宋_GB2312" w:cs="仿宋_GB2312" w:hint="eastAsia"/>
          <w:snapToGrid w:val="0"/>
          <w:kern w:val="0"/>
          <w:sz w:val="32"/>
          <w:szCs w:val="32"/>
        </w:rPr>
        <w:t>，以及2021年通州重要民生事项实施效果</w:t>
      </w:r>
      <w:r w:rsidRPr="00A01301">
        <w:rPr>
          <w:rFonts w:ascii="仿宋_GB2312" w:eastAsia="仿宋_GB2312" w:cs="仿宋_GB2312" w:hint="eastAsia"/>
          <w:snapToGrid w:val="0"/>
          <w:kern w:val="0"/>
          <w:sz w:val="32"/>
          <w:szCs w:val="32"/>
        </w:rPr>
        <w:t>。</w:t>
      </w:r>
    </w:p>
    <w:p w:rsidR="000B3FF2" w:rsidRPr="00A01301" w:rsidRDefault="000B3FF2" w:rsidP="000C7AA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 w:rsidRPr="00A01301">
        <w:rPr>
          <w:rFonts w:ascii="黑体" w:eastAsia="黑体" w:hAnsi="宋体" w:cs="黑体" w:hint="eastAsia"/>
          <w:sz w:val="32"/>
          <w:szCs w:val="32"/>
        </w:rPr>
        <w:t>四、</w:t>
      </w:r>
      <w:r w:rsidRPr="002A41D1">
        <w:rPr>
          <w:rFonts w:ascii="黑体" w:eastAsia="黑体" w:hAnsi="宋体" w:cs="黑体" w:hint="eastAsia"/>
          <w:sz w:val="32"/>
          <w:szCs w:val="32"/>
        </w:rPr>
        <w:t>调查频率及</w:t>
      </w:r>
      <w:r>
        <w:rPr>
          <w:rFonts w:ascii="黑体" w:eastAsia="黑体" w:hAnsi="宋体" w:cs="黑体" w:hint="eastAsia"/>
          <w:sz w:val="32"/>
          <w:szCs w:val="32"/>
        </w:rPr>
        <w:t>调查时间</w:t>
      </w:r>
    </w:p>
    <w:p w:rsidR="000B3FF2" w:rsidRDefault="000B3FF2" w:rsidP="000C7AA7">
      <w:pPr>
        <w:spacing w:line="560" w:lineRule="exact"/>
        <w:ind w:firstLineChars="200" w:firstLine="640"/>
        <w:rPr>
          <w:rFonts w:ascii="仿宋_GB2312" w:eastAsia="仿宋_GB2312"/>
          <w:sz w:val="32"/>
        </w:rPr>
      </w:pPr>
      <w:r w:rsidRPr="005752B3">
        <w:rPr>
          <w:rFonts w:ascii="仿宋_GB2312" w:eastAsia="仿宋_GB2312"/>
          <w:sz w:val="32"/>
        </w:rPr>
        <w:t>调查</w:t>
      </w:r>
      <w:r w:rsidR="003C7242">
        <w:rPr>
          <w:rFonts w:ascii="仿宋_GB2312" w:eastAsia="仿宋_GB2312" w:hint="eastAsia"/>
          <w:sz w:val="32"/>
        </w:rPr>
        <w:t>频率</w:t>
      </w:r>
      <w:r w:rsidRPr="005752B3">
        <w:rPr>
          <w:rFonts w:ascii="仿宋_GB2312" w:eastAsia="仿宋_GB2312"/>
          <w:sz w:val="32"/>
        </w:rPr>
        <w:t>为一次性调查</w:t>
      </w:r>
      <w:r>
        <w:rPr>
          <w:rFonts w:ascii="仿宋_GB2312" w:eastAsia="仿宋_GB2312" w:hint="eastAsia"/>
          <w:sz w:val="32"/>
        </w:rPr>
        <w:t>。</w:t>
      </w:r>
    </w:p>
    <w:p w:rsidR="000B3FF2" w:rsidRDefault="000B3FF2" w:rsidP="000C7AA7">
      <w:pPr>
        <w:spacing w:line="560" w:lineRule="exact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调查时间</w:t>
      </w:r>
      <w:r>
        <w:rPr>
          <w:rFonts w:ascii="仿宋_GB2312" w:eastAsia="仿宋_GB2312"/>
          <w:sz w:val="32"/>
        </w:rPr>
        <w:t>为</w:t>
      </w:r>
      <w:r w:rsidRPr="00703945">
        <w:rPr>
          <w:rFonts w:ascii="仿宋_GB2312" w:eastAsia="仿宋_GB2312" w:hint="eastAsia"/>
          <w:sz w:val="32"/>
        </w:rPr>
        <w:t>20</w:t>
      </w:r>
      <w:r w:rsidRPr="00703945">
        <w:rPr>
          <w:rFonts w:ascii="仿宋_GB2312" w:eastAsia="仿宋_GB2312"/>
          <w:sz w:val="32"/>
        </w:rPr>
        <w:t>2</w:t>
      </w:r>
      <w:r>
        <w:rPr>
          <w:rFonts w:ascii="仿宋_GB2312" w:eastAsia="仿宋_GB2312" w:hint="eastAsia"/>
          <w:sz w:val="32"/>
        </w:rPr>
        <w:t>1</w:t>
      </w:r>
      <w:r w:rsidRPr="00703945">
        <w:rPr>
          <w:rFonts w:ascii="仿宋_GB2312" w:eastAsia="仿宋_GB2312" w:hint="eastAsia"/>
          <w:sz w:val="32"/>
        </w:rPr>
        <w:t>年</w:t>
      </w:r>
      <w:r w:rsidRPr="000C7AA7">
        <w:rPr>
          <w:rFonts w:ascii="仿宋_GB2312" w:eastAsia="仿宋_GB2312" w:cs="仿宋_GB2312"/>
          <w:snapToGrid w:val="0"/>
          <w:kern w:val="0"/>
          <w:sz w:val="32"/>
          <w:szCs w:val="32"/>
        </w:rPr>
        <w:t>8</w:t>
      </w:r>
      <w:r w:rsidR="00134C6A">
        <w:rPr>
          <w:rFonts w:ascii="仿宋_GB2312" w:eastAsia="仿宋_GB2312" w:cs="仿宋_GB2312" w:hint="eastAsia"/>
          <w:snapToGrid w:val="0"/>
          <w:kern w:val="0"/>
          <w:sz w:val="32"/>
          <w:szCs w:val="32"/>
        </w:rPr>
        <w:t>月</w:t>
      </w:r>
      <w:r w:rsidR="00F61CFD">
        <w:rPr>
          <w:rFonts w:ascii="仿宋_GB2312" w:eastAsia="仿宋_GB2312" w:hint="eastAsia"/>
          <w:sz w:val="32"/>
        </w:rPr>
        <w:t>中下旬</w:t>
      </w:r>
      <w:r w:rsidRPr="005752B3">
        <w:rPr>
          <w:rFonts w:ascii="仿宋_GB2312" w:eastAsia="仿宋_GB2312" w:hint="eastAsia"/>
          <w:sz w:val="32"/>
        </w:rPr>
        <w:t>。</w:t>
      </w:r>
    </w:p>
    <w:p w:rsidR="000B3FF2" w:rsidRPr="00435CEF" w:rsidRDefault="000B3FF2" w:rsidP="000C7AA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 w:rsidRPr="00435CEF">
        <w:rPr>
          <w:rFonts w:ascii="黑体" w:eastAsia="黑体" w:hAnsi="宋体" w:cs="黑体" w:hint="eastAsia"/>
          <w:sz w:val="32"/>
          <w:szCs w:val="32"/>
        </w:rPr>
        <w:t>五、调查方法和调查方式</w:t>
      </w:r>
    </w:p>
    <w:p w:rsidR="001861BF" w:rsidRPr="001861BF" w:rsidRDefault="001861BF" w:rsidP="001861BF">
      <w:pPr>
        <w:spacing w:line="560" w:lineRule="exact"/>
        <w:ind w:firstLineChars="200" w:firstLine="640"/>
        <w:outlineLvl w:val="1"/>
        <w:rPr>
          <w:rFonts w:ascii="仿宋_GB2312" w:eastAsia="仿宋_GB2312" w:hAnsi="Calibri"/>
          <w:sz w:val="32"/>
          <w:szCs w:val="32"/>
        </w:rPr>
      </w:pPr>
      <w:r w:rsidRPr="001861BF">
        <w:rPr>
          <w:rFonts w:ascii="仿宋_GB2312" w:eastAsia="仿宋_GB2312" w:hAnsi="Calibri" w:cs="仿宋_GB2312" w:hint="eastAsia"/>
          <w:sz w:val="32"/>
          <w:szCs w:val="32"/>
        </w:rPr>
        <w:lastRenderedPageBreak/>
        <w:t>调查采用分层随机抽样的调查方法，结合城市副中心155平方公里的行政区域内外</w:t>
      </w:r>
      <w:r w:rsidRPr="001861BF">
        <w:rPr>
          <w:rFonts w:ascii="仿宋_GB2312" w:eastAsia="仿宋_GB2312" w:hAnsi="Calibri"/>
          <w:sz w:val="32"/>
          <w:szCs w:val="22"/>
        </w:rPr>
        <w:t>的居民对</w:t>
      </w:r>
      <w:r w:rsidRPr="001861BF">
        <w:rPr>
          <w:rFonts w:ascii="仿宋_GB2312" w:eastAsia="仿宋_GB2312" w:hAnsi="Calibri" w:cs="仿宋_GB2312" w:hint="eastAsia"/>
          <w:snapToGrid w:val="0"/>
          <w:kern w:val="0"/>
          <w:sz w:val="32"/>
          <w:szCs w:val="32"/>
        </w:rPr>
        <w:t>副中心建设及“疏解整治促提升”专项行动的</w:t>
      </w:r>
      <w:r w:rsidRPr="001861BF">
        <w:rPr>
          <w:rFonts w:ascii="仿宋_GB2312" w:eastAsia="仿宋_GB2312" w:hAnsi="Calibri" w:cs="仿宋_GB2312"/>
          <w:snapToGrid w:val="0"/>
          <w:kern w:val="0"/>
          <w:sz w:val="32"/>
          <w:szCs w:val="32"/>
        </w:rPr>
        <w:t>感受程度不同，</w:t>
      </w:r>
      <w:r w:rsidRPr="001861BF">
        <w:rPr>
          <w:rFonts w:ascii="仿宋_GB2312" w:eastAsia="仿宋_GB2312" w:hAnsi="Calibri" w:cs="仿宋_GB2312" w:hint="eastAsia"/>
          <w:sz w:val="32"/>
          <w:szCs w:val="32"/>
        </w:rPr>
        <w:t>分别从</w:t>
      </w:r>
      <w:bookmarkStart w:id="0" w:name="_Hlk79059374"/>
      <w:r w:rsidRPr="001861BF">
        <w:rPr>
          <w:rFonts w:ascii="仿宋_GB2312" w:eastAsia="仿宋_GB2312" w:hAnsi="Calibri" w:hint="eastAsia"/>
          <w:sz w:val="32"/>
          <w:szCs w:val="22"/>
        </w:rPr>
        <w:t>155平方公里以内地区抽取</w:t>
      </w:r>
      <w:r w:rsidRPr="001861BF">
        <w:rPr>
          <w:rFonts w:ascii="仿宋_GB2312" w:eastAsia="仿宋_GB2312" w:hAnsi="Calibri" w:hint="eastAsia"/>
          <w:sz w:val="32"/>
          <w:szCs w:val="32"/>
        </w:rPr>
        <w:t>70个</w:t>
      </w:r>
      <w:r w:rsidRPr="001861BF">
        <w:rPr>
          <w:rFonts w:ascii="仿宋_GB2312" w:eastAsia="仿宋_GB2312" w:hAnsi="Calibri"/>
          <w:sz w:val="32"/>
          <w:szCs w:val="22"/>
        </w:rPr>
        <w:t>调查小区</w:t>
      </w:r>
      <w:r w:rsidRPr="001861BF">
        <w:rPr>
          <w:rFonts w:ascii="仿宋_GB2312" w:eastAsia="仿宋_GB2312" w:hAnsi="Calibri" w:hint="eastAsia"/>
          <w:sz w:val="32"/>
          <w:szCs w:val="32"/>
        </w:rPr>
        <w:t>，</w:t>
      </w:r>
      <w:r w:rsidRPr="001861BF">
        <w:rPr>
          <w:rFonts w:ascii="仿宋_GB2312" w:eastAsia="仿宋_GB2312" w:hAnsi="Calibri" w:hint="eastAsia"/>
          <w:sz w:val="32"/>
          <w:szCs w:val="22"/>
        </w:rPr>
        <w:t>155平方公里以</w:t>
      </w:r>
      <w:r w:rsidRPr="001861BF">
        <w:rPr>
          <w:rFonts w:ascii="仿宋_GB2312" w:eastAsia="仿宋_GB2312" w:hAnsi="Calibri" w:hint="eastAsia"/>
          <w:sz w:val="32"/>
          <w:szCs w:val="32"/>
        </w:rPr>
        <w:t>外地区抽取30个</w:t>
      </w:r>
      <w:r w:rsidRPr="001861BF">
        <w:rPr>
          <w:rFonts w:ascii="仿宋_GB2312" w:eastAsia="仿宋_GB2312" w:hAnsi="Calibri"/>
          <w:sz w:val="32"/>
          <w:szCs w:val="22"/>
        </w:rPr>
        <w:t>调查小区</w:t>
      </w:r>
      <w:bookmarkEnd w:id="0"/>
      <w:r w:rsidRPr="001861BF">
        <w:rPr>
          <w:rFonts w:ascii="仿宋_GB2312" w:eastAsia="仿宋_GB2312" w:hAnsi="Calibri" w:hint="eastAsia"/>
          <w:sz w:val="32"/>
          <w:szCs w:val="22"/>
        </w:rPr>
        <w:t>。</w:t>
      </w:r>
      <w:r w:rsidRPr="001861BF">
        <w:rPr>
          <w:rFonts w:ascii="仿宋_GB2312" w:eastAsia="仿宋_GB2312" w:hAnsi="Calibri" w:hint="eastAsia"/>
          <w:sz w:val="32"/>
          <w:szCs w:val="32"/>
        </w:rPr>
        <w:t>每个抽中的调查小区内随机</w:t>
      </w:r>
      <w:r w:rsidRPr="001861BF">
        <w:rPr>
          <w:rFonts w:ascii="仿宋_GB2312" w:eastAsia="仿宋_GB2312" w:hAnsi="Calibri"/>
          <w:sz w:val="32"/>
          <w:szCs w:val="32"/>
        </w:rPr>
        <w:t>调查</w:t>
      </w:r>
      <w:r w:rsidRPr="001861BF">
        <w:rPr>
          <w:rFonts w:ascii="仿宋_GB2312" w:eastAsia="仿宋_GB2312" w:hAnsi="Calibri" w:hint="eastAsia"/>
          <w:sz w:val="32"/>
          <w:szCs w:val="32"/>
        </w:rPr>
        <w:t>1</w:t>
      </w:r>
      <w:r w:rsidRPr="001861BF">
        <w:rPr>
          <w:rFonts w:ascii="仿宋_GB2312" w:eastAsia="仿宋_GB2312" w:hAnsi="Calibri"/>
          <w:sz w:val="32"/>
          <w:szCs w:val="32"/>
        </w:rPr>
        <w:t>0</w:t>
      </w:r>
      <w:r w:rsidRPr="001861BF">
        <w:rPr>
          <w:rFonts w:ascii="仿宋_GB2312" w:eastAsia="仿宋_GB2312" w:hAnsi="Calibri" w:hint="eastAsia"/>
          <w:sz w:val="32"/>
          <w:szCs w:val="32"/>
        </w:rPr>
        <w:t>人，</w:t>
      </w:r>
      <w:r w:rsidRPr="001861BF">
        <w:rPr>
          <w:rFonts w:ascii="仿宋_GB2312" w:eastAsia="仿宋_GB2312" w:hAnsi="Calibri" w:hint="eastAsia"/>
          <w:sz w:val="32"/>
          <w:szCs w:val="22"/>
        </w:rPr>
        <w:t>共调查10</w:t>
      </w:r>
      <w:r w:rsidRPr="001861BF">
        <w:rPr>
          <w:rFonts w:ascii="仿宋_GB2312" w:eastAsia="仿宋_GB2312" w:hAnsi="Calibri"/>
          <w:sz w:val="32"/>
          <w:szCs w:val="22"/>
        </w:rPr>
        <w:t>00</w:t>
      </w:r>
      <w:r w:rsidRPr="001861BF">
        <w:rPr>
          <w:rFonts w:ascii="仿宋_GB2312" w:eastAsia="仿宋_GB2312" w:hAnsi="Calibri" w:hint="eastAsia"/>
          <w:sz w:val="32"/>
          <w:szCs w:val="22"/>
        </w:rPr>
        <w:t>个样本。</w:t>
      </w:r>
    </w:p>
    <w:p w:rsidR="001861BF" w:rsidRDefault="001861BF" w:rsidP="001861BF">
      <w:pPr>
        <w:spacing w:line="560" w:lineRule="exact"/>
        <w:ind w:firstLineChars="200" w:firstLine="640"/>
        <w:rPr>
          <w:rFonts w:ascii="黑体" w:eastAsia="黑体" w:hAnsi="宋体" w:cs="黑体" w:hint="eastAsia"/>
          <w:sz w:val="32"/>
          <w:szCs w:val="32"/>
        </w:rPr>
      </w:pPr>
      <w:r w:rsidRPr="001861BF">
        <w:rPr>
          <w:rFonts w:ascii="仿宋_GB2312" w:eastAsia="仿宋_GB2312" w:hAnsi="Calibri" w:cs="仿宋_GB2312" w:hint="eastAsia"/>
          <w:sz w:val="32"/>
          <w:szCs w:val="32"/>
        </w:rPr>
        <w:t>调查方式为使用纸质问卷或电子问卷进行拦访调查。</w:t>
      </w:r>
    </w:p>
    <w:p w:rsidR="000B3FF2" w:rsidRPr="00A01301" w:rsidRDefault="00753A6A" w:rsidP="001861BF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cs="黑体" w:hint="eastAsia"/>
          <w:sz w:val="32"/>
          <w:szCs w:val="32"/>
        </w:rPr>
        <w:t>六</w:t>
      </w:r>
      <w:r w:rsidR="000B3FF2" w:rsidRPr="00A01301">
        <w:rPr>
          <w:rFonts w:ascii="黑体" w:eastAsia="黑体" w:hAnsi="宋体" w:cs="黑体" w:hint="eastAsia"/>
          <w:sz w:val="32"/>
          <w:szCs w:val="32"/>
        </w:rPr>
        <w:t>、调查组织实施</w:t>
      </w:r>
    </w:p>
    <w:p w:rsidR="000B3FF2" w:rsidRPr="00A01301" w:rsidRDefault="000B3FF2" w:rsidP="000C7AA7">
      <w:pPr>
        <w:spacing w:line="56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 w:rsidRPr="00A01301">
        <w:rPr>
          <w:rFonts w:ascii="仿宋_GB2312" w:eastAsia="仿宋_GB2312" w:cs="仿宋_GB2312" w:hint="eastAsia"/>
          <w:sz w:val="32"/>
          <w:szCs w:val="32"/>
        </w:rPr>
        <w:t>本调查由通州区调查队统一部署，专项调查科组织实施，</w:t>
      </w:r>
      <w:r>
        <w:rPr>
          <w:rFonts w:ascii="仿宋_GB2312" w:eastAsia="仿宋_GB2312" w:cs="仿宋_GB2312" w:hint="eastAsia"/>
          <w:sz w:val="32"/>
          <w:szCs w:val="32"/>
        </w:rPr>
        <w:t>街道</w:t>
      </w:r>
      <w:r w:rsidRPr="00A01301">
        <w:rPr>
          <w:rFonts w:ascii="仿宋_GB2312" w:eastAsia="仿宋_GB2312" w:cs="仿宋_GB2312" w:hint="eastAsia"/>
          <w:sz w:val="32"/>
          <w:szCs w:val="32"/>
        </w:rPr>
        <w:t>乡镇统计所协助调查</w:t>
      </w:r>
      <w:r>
        <w:rPr>
          <w:rFonts w:ascii="仿宋_GB2312" w:eastAsia="仿宋_GB2312" w:cs="仿宋_GB2312" w:hint="eastAsia"/>
          <w:sz w:val="32"/>
          <w:szCs w:val="32"/>
        </w:rPr>
        <w:t>，具体调查工作由</w:t>
      </w:r>
      <w:r>
        <w:rPr>
          <w:rFonts w:ascii="仿宋_GB2312" w:eastAsia="仿宋_GB2312" w:cs="仿宋_GB2312"/>
          <w:sz w:val="32"/>
          <w:szCs w:val="32"/>
        </w:rPr>
        <w:t>调查员</w:t>
      </w:r>
      <w:r>
        <w:rPr>
          <w:rFonts w:ascii="仿宋_GB2312" w:eastAsia="仿宋_GB2312" w:cs="仿宋_GB2312" w:hint="eastAsia"/>
          <w:sz w:val="32"/>
          <w:szCs w:val="32"/>
        </w:rPr>
        <w:t>实施</w:t>
      </w:r>
      <w:r>
        <w:rPr>
          <w:rFonts w:ascii="仿宋_GB2312" w:eastAsia="仿宋_GB2312" w:cs="仿宋_GB2312"/>
          <w:sz w:val="32"/>
          <w:szCs w:val="32"/>
        </w:rPr>
        <w:t>。</w:t>
      </w:r>
    </w:p>
    <w:p w:rsidR="000B3FF2" w:rsidRPr="00435CEF" w:rsidRDefault="00753A6A" w:rsidP="000C7AA7">
      <w:pPr>
        <w:spacing w:line="560" w:lineRule="exact"/>
        <w:ind w:firstLineChars="200" w:firstLine="640"/>
        <w:rPr>
          <w:rFonts w:ascii="黑体" w:eastAsia="黑体" w:hAnsi="宋体" w:cs="黑体"/>
          <w:sz w:val="32"/>
          <w:szCs w:val="32"/>
        </w:rPr>
      </w:pPr>
      <w:r>
        <w:rPr>
          <w:rFonts w:ascii="黑体" w:eastAsia="黑体" w:hAnsi="宋体" w:cs="黑体" w:hint="eastAsia"/>
          <w:sz w:val="32"/>
          <w:szCs w:val="32"/>
        </w:rPr>
        <w:t>七</w:t>
      </w:r>
      <w:r w:rsidR="000B3FF2" w:rsidRPr="00435CEF">
        <w:rPr>
          <w:rFonts w:ascii="黑体" w:eastAsia="黑体" w:hAnsi="宋体" w:cs="黑体" w:hint="eastAsia"/>
          <w:sz w:val="32"/>
          <w:szCs w:val="32"/>
        </w:rPr>
        <w:t>、数据发布</w:t>
      </w:r>
    </w:p>
    <w:p w:rsidR="000B3FF2" w:rsidRPr="002A0987" w:rsidRDefault="000B3FF2" w:rsidP="000C7AA7">
      <w:pPr>
        <w:spacing w:line="56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 w:rsidRPr="00435CEF">
        <w:rPr>
          <w:rFonts w:ascii="仿宋_GB2312" w:eastAsia="仿宋_GB2312" w:cs="仿宋_GB2312" w:hint="eastAsia"/>
          <w:sz w:val="32"/>
          <w:szCs w:val="32"/>
        </w:rPr>
        <w:t>本调查数据及调查报告仅提供给区委区政府及相关委办局，征得区委区政府同意后可以对外发布。</w:t>
      </w:r>
    </w:p>
    <w:p w:rsidR="000B3FF2" w:rsidRPr="00A01301" w:rsidRDefault="000B3FF2" w:rsidP="000C7AA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sectPr w:rsidR="000B3FF2" w:rsidRPr="00A01301" w:rsidSect="004D1F6E">
      <w:footerReference w:type="default" r:id="rId7"/>
      <w:pgSz w:w="11906" w:h="16838"/>
      <w:pgMar w:top="1985" w:right="1531" w:bottom="1701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6DDE" w:rsidRDefault="00576DDE" w:rsidP="000B3FF2">
      <w:r>
        <w:separator/>
      </w:r>
    </w:p>
  </w:endnote>
  <w:endnote w:type="continuationSeparator" w:id="1">
    <w:p w:rsidR="00576DDE" w:rsidRDefault="00576DDE" w:rsidP="000B3F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E10" w:rsidRDefault="00200BF0">
    <w:pPr>
      <w:pStyle w:val="a4"/>
      <w:jc w:val="center"/>
    </w:pPr>
    <w:r>
      <w:fldChar w:fldCharType="begin"/>
    </w:r>
    <w:r w:rsidR="00E05E10">
      <w:instrText xml:space="preserve"> PAGE   \* MERGEFORMAT </w:instrText>
    </w:r>
    <w:r>
      <w:fldChar w:fldCharType="separate"/>
    </w:r>
    <w:r w:rsidR="001861BF" w:rsidRPr="001861BF">
      <w:rPr>
        <w:noProof/>
        <w:lang w:val="zh-CN"/>
      </w:rPr>
      <w:t>2</w:t>
    </w:r>
    <w:r>
      <w:fldChar w:fldCharType="end"/>
    </w:r>
  </w:p>
  <w:p w:rsidR="00E05E10" w:rsidRDefault="00E05E1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6DDE" w:rsidRDefault="00576DDE" w:rsidP="000B3FF2">
      <w:r>
        <w:separator/>
      </w:r>
    </w:p>
  </w:footnote>
  <w:footnote w:type="continuationSeparator" w:id="1">
    <w:p w:rsidR="00576DDE" w:rsidRDefault="00576DDE" w:rsidP="000B3FF2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hao Leiming">
    <w15:presenceInfo w15:providerId="Windows Live" w15:userId="0fd42dd63ffaace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20A6"/>
    <w:rsid w:val="00004CCB"/>
    <w:rsid w:val="0003133B"/>
    <w:rsid w:val="0008423E"/>
    <w:rsid w:val="000B3FF2"/>
    <w:rsid w:val="000C7AA7"/>
    <w:rsid w:val="0010032D"/>
    <w:rsid w:val="00116884"/>
    <w:rsid w:val="00134C6A"/>
    <w:rsid w:val="00142559"/>
    <w:rsid w:val="00144816"/>
    <w:rsid w:val="00171DED"/>
    <w:rsid w:val="00177028"/>
    <w:rsid w:val="001861BF"/>
    <w:rsid w:val="001920A6"/>
    <w:rsid w:val="001C40E7"/>
    <w:rsid w:val="001F1071"/>
    <w:rsid w:val="00200BF0"/>
    <w:rsid w:val="00214CDF"/>
    <w:rsid w:val="002B3945"/>
    <w:rsid w:val="002E464E"/>
    <w:rsid w:val="002F3166"/>
    <w:rsid w:val="00305023"/>
    <w:rsid w:val="00366F3C"/>
    <w:rsid w:val="003B4AF2"/>
    <w:rsid w:val="003C7242"/>
    <w:rsid w:val="003E4B27"/>
    <w:rsid w:val="00403DB7"/>
    <w:rsid w:val="00414497"/>
    <w:rsid w:val="00444BE1"/>
    <w:rsid w:val="004C05F3"/>
    <w:rsid w:val="004D1F6E"/>
    <w:rsid w:val="004F323C"/>
    <w:rsid w:val="00571840"/>
    <w:rsid w:val="00576DDE"/>
    <w:rsid w:val="005924ED"/>
    <w:rsid w:val="005E18DE"/>
    <w:rsid w:val="006870E4"/>
    <w:rsid w:val="006A492D"/>
    <w:rsid w:val="006D5571"/>
    <w:rsid w:val="00735245"/>
    <w:rsid w:val="00753A6A"/>
    <w:rsid w:val="007D77CC"/>
    <w:rsid w:val="00817B4E"/>
    <w:rsid w:val="00833A0C"/>
    <w:rsid w:val="008965E1"/>
    <w:rsid w:val="008A3148"/>
    <w:rsid w:val="008F1D74"/>
    <w:rsid w:val="009144C0"/>
    <w:rsid w:val="00956314"/>
    <w:rsid w:val="00976EB7"/>
    <w:rsid w:val="00983DEF"/>
    <w:rsid w:val="009A774F"/>
    <w:rsid w:val="009B0D6D"/>
    <w:rsid w:val="009F44B4"/>
    <w:rsid w:val="00AC54BC"/>
    <w:rsid w:val="00B06F47"/>
    <w:rsid w:val="00B210DC"/>
    <w:rsid w:val="00B31513"/>
    <w:rsid w:val="00B430B7"/>
    <w:rsid w:val="00B73961"/>
    <w:rsid w:val="00BB0E24"/>
    <w:rsid w:val="00C13F25"/>
    <w:rsid w:val="00C51684"/>
    <w:rsid w:val="00C755DE"/>
    <w:rsid w:val="00C9482C"/>
    <w:rsid w:val="00D12D92"/>
    <w:rsid w:val="00D13989"/>
    <w:rsid w:val="00D34211"/>
    <w:rsid w:val="00D4254F"/>
    <w:rsid w:val="00D51DFE"/>
    <w:rsid w:val="00D55A4E"/>
    <w:rsid w:val="00DC1896"/>
    <w:rsid w:val="00DD6D27"/>
    <w:rsid w:val="00E05E10"/>
    <w:rsid w:val="00E31506"/>
    <w:rsid w:val="00E334A1"/>
    <w:rsid w:val="00E74D61"/>
    <w:rsid w:val="00E9576B"/>
    <w:rsid w:val="00EA25AE"/>
    <w:rsid w:val="00EA6216"/>
    <w:rsid w:val="00EF044C"/>
    <w:rsid w:val="00F114C6"/>
    <w:rsid w:val="00F16FB5"/>
    <w:rsid w:val="00F214F8"/>
    <w:rsid w:val="00F40E59"/>
    <w:rsid w:val="00F44D97"/>
    <w:rsid w:val="00F61CFD"/>
    <w:rsid w:val="00F83813"/>
    <w:rsid w:val="00F87F34"/>
    <w:rsid w:val="00FA0398"/>
    <w:rsid w:val="00FB089F"/>
    <w:rsid w:val="00FB224F"/>
    <w:rsid w:val="00FF5D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FF2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B3F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B3FF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B3FF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B3FF2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B210DC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B210DC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B210DC"/>
    <w:rPr>
      <w:rFonts w:ascii="Times New Roman" w:eastAsia="宋体" w:hAnsi="Times New Roman" w:cs="Times New Roman"/>
      <w:szCs w:val="21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B210DC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B210DC"/>
    <w:rPr>
      <w:rFonts w:ascii="Times New Roman" w:eastAsia="宋体" w:hAnsi="Times New Roman" w:cs="Times New Roman"/>
      <w:b/>
      <w:bCs/>
      <w:szCs w:val="21"/>
    </w:rPr>
  </w:style>
  <w:style w:type="paragraph" w:styleId="a8">
    <w:name w:val="Balloon Text"/>
    <w:basedOn w:val="a"/>
    <w:link w:val="Char3"/>
    <w:uiPriority w:val="99"/>
    <w:semiHidden/>
    <w:unhideWhenUsed/>
    <w:rsid w:val="00F61CFD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F61CF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46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53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58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86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26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442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01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118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599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7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1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26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4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0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241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94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646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144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4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85B9B65D-1C96-4B3E-A7D6-94388E8DF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2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NTKO</cp:lastModifiedBy>
  <cp:revision>57</cp:revision>
  <cp:lastPrinted>2021-08-04T09:05:00Z</cp:lastPrinted>
  <dcterms:created xsi:type="dcterms:W3CDTF">2021-07-30T05:51:00Z</dcterms:created>
  <dcterms:modified xsi:type="dcterms:W3CDTF">2021-08-06T08:13:00Z</dcterms:modified>
</cp:coreProperties>
</file>