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第五次全国经济普查先进集体和先进个人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eastAsia="zh-CN"/>
        </w:rPr>
        <w:t>拟推荐对象基本情况及主要事迹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第五次全国经济普查先进集体（</w:t>
      </w:r>
      <w:r>
        <w:rPr>
          <w:rFonts w:hint="eastAsia" w:ascii="黑体" w:hAnsi="黑体" w:eastAsia="黑体" w:cs="黑体"/>
          <w:sz w:val="32"/>
          <w:szCs w:val="32"/>
          <w:lang w:val="en-US" w:eastAsia="zh-CN"/>
        </w:rPr>
        <w:t>12个</w:t>
      </w:r>
      <w:r>
        <w:rPr>
          <w:rFonts w:hint="eastAsia" w:ascii="黑体" w:hAnsi="黑体" w:eastAsia="黑体" w:cs="黑体"/>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北京市东城区统计局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北京市东城区统计局，正处级单位。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kern w:val="0"/>
          <w:sz w:val="32"/>
          <w:szCs w:val="32"/>
          <w:lang w:val="en-US" w:eastAsia="zh-CN"/>
        </w:rPr>
        <w:t>北京市东城区统计局在区委区政府的高位统筹下，精心组织、全力以赴，在各有关部门的大力支持下，在各级普查机构和普查人员的共同努力下，充分调动各方普查力量，破解普查难题，通过开展立体宣传，形成支持普查工作的强大合力，通过多种手段严把数据质量，筑牢普查数据生命线。充分利用普查数据，全方位展现普查成果。以高度的责任感和使命感，圆满完成各项任务，摸清区域经济“家底”。</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北京市西城区统计局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北京市西城区统计局，正处级单位。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北京市西城区统计局</w:t>
      </w:r>
      <w:r>
        <w:rPr>
          <w:rFonts w:hint="eastAsia" w:ascii="仿宋_GB2312" w:hAnsi="仿宋_GB2312" w:eastAsia="仿宋_GB2312" w:cs="仿宋_GB2312"/>
          <w:sz w:val="32"/>
          <w:szCs w:val="32"/>
          <w:vertAlign w:val="baseline"/>
          <w:lang w:eastAsia="zh-CN"/>
        </w:rPr>
        <w:t>以“首善之首”固本</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lang w:eastAsia="zh-CN"/>
        </w:rPr>
        <w:t>以高标准数据质量和强有力工作作风圆满完成普查全流程任务；以“党建+志愿”领航，创新引入“西城小哥”“双楼长”基层党组织力量助力普查质效双升，作为国家级案例宣传，被中国信息报专版推广；以“红墙先锋”攻坚，组建最年轻的“经普青年突击队”守正创新攻坚国家普查任务，实现人才储备和队伍历练；协办国家宣传月活动，创新开通普查专属政务热线，开拓普查服务新路径。</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北京市朝阳区统计局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北京市朝阳区统计局，正处级单位。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北京市朝阳区统计局</w:t>
      </w:r>
      <w:r>
        <w:rPr>
          <w:rFonts w:hint="eastAsia" w:ascii="仿宋_GB2312" w:hAnsi="仿宋_GB2312" w:eastAsia="仿宋_GB2312" w:cs="仿宋_GB2312"/>
          <w:sz w:val="32"/>
          <w:szCs w:val="32"/>
          <w:lang w:eastAsia="zh-CN"/>
        </w:rPr>
        <w:t>在普查工作中展现出优秀的组织力、创新力和执行力。面对区域经济体量大、业态复杂的严峻挑战，强化顶层设计，组织保障有力。严选培训普查“两员”，开展线上线下立体宣传。锐意改革创新，运用科技手段解决区划绘图、单位查找、数据审核等工作难题。建立全方位质控体系，强化“地毯式”入户和多级审核，确保数据真实可靠，顺利通过北京市数据质量检查。区经普办科学谋划、勇于攻坚、成果丰硕，高质量摸清区域经济“家底”，为服务宏观决策贡献了“朝阳力量”。</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北京市丰台区统计局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北京市丰台区统计局，正处级单位。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北京市丰台区统计局</w:t>
      </w:r>
      <w:r>
        <w:rPr>
          <w:rFonts w:hint="eastAsia" w:ascii="仿宋_GB2312" w:hAnsi="仿宋_GB2312" w:eastAsia="仿宋_GB2312" w:cs="仿宋_GB2312"/>
          <w:sz w:val="32"/>
          <w:szCs w:val="32"/>
          <w:lang w:eastAsia="zh-CN"/>
        </w:rPr>
        <w:t>在五经普中工作成效显著。区委区政府高位推动，领导带队督导。多部门协同发力，普查经费按时拨付。创新“党建+经普”模式，开展主题活动促落实。多重发力，破解区划调整难题，多部门联动+大数据攻克单位查找难题，规范新发地等市场数据源头。以“随报随审”等举措提质量，全程严防统计造假，加强普查宣传。凭统筹引领与精准施策，为全市五经普贡献丰台力量。</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北京市海淀区统计局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lang w:val="en-US" w:eastAsia="zh-CN"/>
        </w:rPr>
      </w:pPr>
      <w:r>
        <w:rPr>
          <w:rFonts w:hint="eastAsia" w:ascii="仿宋_GB2312" w:hAnsi="仿宋_GB2312" w:eastAsia="仿宋_GB2312" w:cs="仿宋_GB2312"/>
          <w:kern w:val="0"/>
          <w:sz w:val="32"/>
          <w:szCs w:val="32"/>
          <w:lang w:val="en-US" w:eastAsia="zh-CN"/>
        </w:rPr>
        <w:t>北京市海淀区统计局，正处级单位。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北京市海淀区统计局</w:t>
      </w:r>
      <w:r>
        <w:rPr>
          <w:rFonts w:hint="eastAsia" w:ascii="仿宋_GB2312" w:hAnsi="仿宋_GB2312" w:eastAsia="仿宋_GB2312" w:cs="仿宋_GB2312"/>
          <w:sz w:val="32"/>
          <w:szCs w:val="32"/>
          <w:lang w:eastAsia="zh-CN"/>
        </w:rPr>
        <w:t>是一支政治强、业务精、作风硬的“统计铁军”。老同志传帮带毫无保留，年轻同志勇于创新担当。高效、精准、圆满地完成了普查任务。构建了四级联动、无缝衔接的组织体系，责任落实到人，科学制定方案细则。建立海淀特色“标准地址”，整合区内数据资源，将普查底册精准划分至社区（村）。通过“扫楼扫街+专业攻坚”双轨并行、“部门联动+数据共享”破除壁垒，攻克“地毯式”清查难以发现的单位。</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北京市门头沟区统计局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lang w:val="en-US" w:eastAsia="zh-CN"/>
        </w:rPr>
      </w:pPr>
      <w:r>
        <w:rPr>
          <w:rFonts w:hint="eastAsia" w:ascii="仿宋_GB2312" w:hAnsi="仿宋_GB2312" w:eastAsia="仿宋_GB2312" w:cs="仿宋_GB2312"/>
          <w:kern w:val="0"/>
          <w:sz w:val="32"/>
          <w:szCs w:val="32"/>
          <w:lang w:val="en-US" w:eastAsia="zh-CN"/>
        </w:rPr>
        <w:t>北京市门头沟区统计局，正处级单位。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北京市门头沟区统计局以非凡担当攻坚克难，高质量完成普查任务。在洪灾后精准施策，划分轻重灾区差异化推进，设立集中办公点，“送培上门”，领导包干督导，确保“不落一户、不丢一企”。通过创新手段，跨部门协同破解异地经营、小微企业登记难题，通过数据共享与二次地毯式排查精准定位；建立三级审核机制，力保数据真实。接受国家投入产出专项核查，并以优异成绩验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北京市房山区统计局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北京市房山区统计局，正处级单位。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kern w:val="0"/>
          <w:sz w:val="32"/>
          <w:szCs w:val="32"/>
          <w:lang w:val="en-US" w:eastAsia="zh-CN"/>
        </w:rPr>
        <w:t>北京市房山区统计局在五经普工作中，一是重统筹。高质量成立由主管副区长任组长的领导小组；设临时党支部强化党建引领；高标准选聘普查“两员”；财政支持保障“人财物”；打造立体宣传矩阵，推送普查科普文章。二是重质量。开展集中培训，覆盖全体普查“两员”；遵循地毯式清查；联动成员单位，攻坚“查找难”问题；实行日反馈审核机制，通过督导与自查，提升进度与数据质量。三是重实效。23·7洪灾后，主动破局，制定特定培训模式，确保工作衔接；多维度开展课题研究；召开专题会议、形成万余字分析，推动成果转化。</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北京市通州区统计局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北京市通州区统计局，正处级单位。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北京市通州区统计局</w:t>
      </w:r>
      <w:r>
        <w:rPr>
          <w:rFonts w:hint="eastAsia" w:ascii="仿宋_GB2312" w:hAnsi="仿宋_GB2312" w:eastAsia="仿宋_GB2312" w:cs="仿宋_GB2312"/>
          <w:sz w:val="32"/>
          <w:szCs w:val="32"/>
          <w:lang w:eastAsia="zh-CN"/>
        </w:rPr>
        <w:t>高度重视普查工作，及时组建各级普查机构，建立各项规章制度，职责分工明确；按要求选聘“两员”并开展及时有效的培训，提升整体工作水平；严格遵照国家方案开展工作，制定切合实际的各项工作方案，同时制定相关工作制度；认真组织单位清查和普查登记，严格按照全市工作部署及时完成各阶段任务，做到单位不重不漏、应登尽登；严把数据质量关，加强平台和人工审核，确保源头数据质量；加强检查和监督工作，及时发现并解决问题。</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北京市顺义区统计局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北京市顺义区统计局，正处级单位。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北京市顺义区统计局</w:t>
      </w:r>
      <w:r>
        <w:rPr>
          <w:rFonts w:hint="eastAsia" w:ascii="仿宋_GB2312" w:hAnsi="仿宋_GB2312" w:eastAsia="仿宋_GB2312" w:cs="仿宋_GB2312"/>
          <w:sz w:val="32"/>
          <w:szCs w:val="32"/>
          <w:lang w:eastAsia="zh-CN"/>
        </w:rPr>
        <w:t>负责顺义区第五次全国经济普查的具体组织实施和协调工作，在区委区政府坚强领导下，在各属地各部门大力支持下，顺义区五经普主要工作基本完成，全区普查人员齐心协力、攻坚克难、依法实施，顺利完成了实施方案设计、单位清查、普查登记、数据质量检查、汇总评估、数据发布等各项任务，普查期间，上报率、核查率，各项数据在全市均名列前茅，且差错率低，全面摸清了区域第二产业和第三产业家底，反映出经济社会发展取得的新成效。</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北京市大兴区统计局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北京市大兴区统计局，正处级单位。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北京市大兴区统计局</w:t>
      </w:r>
      <w:r>
        <w:rPr>
          <w:rFonts w:hint="eastAsia" w:ascii="仿宋_GB2312" w:hAnsi="仿宋_GB2312" w:eastAsia="仿宋_GB2312" w:cs="仿宋_GB2312"/>
          <w:sz w:val="32"/>
          <w:szCs w:val="32"/>
          <w:lang w:eastAsia="zh-CN"/>
        </w:rPr>
        <w:t>严格落实国家、北京市工作部署，强化组织保障，构建区、镇（街道）、村（社区）三级纵向普查工作架构和部门协作横向组织体系，多渠道选聘普查两员，应用信息技术多途径开展培训，创新宣传方式，切实提升普查质效。强化制度保障，研究制定大兴区普查实施方案及管理制度和实施细则，科学规范开展各阶段工作。严守数据质量，严格审核验收，开展两轮区级数据质量检查，数据质量符合控制标准。强化成果应用，顺利发布大兴区五经普主要数据，积极推进课题开发与专题分析，更好服务区域经济社会发展。</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北京市怀柔区统计局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北京市怀柔区统计局，正处级单位。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北京市怀柔区统计局</w:t>
      </w:r>
      <w:r>
        <w:rPr>
          <w:rFonts w:hint="eastAsia" w:ascii="仿宋_GB2312" w:hAnsi="仿宋_GB2312" w:eastAsia="仿宋_GB2312" w:cs="仿宋_GB2312"/>
          <w:sz w:val="32"/>
          <w:szCs w:val="32"/>
          <w:lang w:eastAsia="zh-CN"/>
        </w:rPr>
        <w:t>在第五次全国经济普查中成绩突出。提前出台边界划分办法，精准界定区域；规范经费管理，保障资金到位；预设审核规则，严控数据质量。补充专业人员，建强区街两级队伍。创新“下沉式”指导，开展多轮全覆盖辅导。用移动宣传车、政务平台等强化宣传。全员钻研系统，设计操作模板，开发查询平台，提升效率。最终保质完成任务，通过国家、市级抽查，展现基层普查机构担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（十二）北京市密云区统计局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北京市密云区统计局，正处级单位。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lang w:eastAsia="zh-CN"/>
        </w:rPr>
      </w:pPr>
      <w:r>
        <w:rPr>
          <w:rFonts w:hint="eastAsia" w:ascii="仿宋_GB2312" w:hAnsi="仿宋_GB2312" w:eastAsia="仿宋_GB2312" w:cs="仿宋_GB2312"/>
          <w:kern w:val="0"/>
          <w:sz w:val="32"/>
          <w:szCs w:val="32"/>
          <w:lang w:val="en-US" w:eastAsia="zh-CN"/>
        </w:rPr>
        <w:t>北京市密云区统计局</w:t>
      </w:r>
      <w:r>
        <w:rPr>
          <w:rFonts w:hint="eastAsia" w:ascii="仿宋_GB2312" w:hAnsi="仿宋_GB2312" w:eastAsia="仿宋_GB2312" w:cs="仿宋_GB2312"/>
          <w:sz w:val="32"/>
          <w:szCs w:val="32"/>
          <w:lang w:eastAsia="zh-CN"/>
        </w:rPr>
        <w:t>始终以高度的责任感、使命感，带领全区各级普查机构、有关部门齐心协力、攻坚克难，圆满完成了普查各阶段工作任务。普查之初迅速完成了机构组建，完善了制度建设，确保人员到位、措施到位、资金到位，普查通过高效的工作方式、有力的组织领导、严格的数据质量控制，全区普查数据质量符合市级数据质量检查控制标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第五次全国经济普查先进个人（</w:t>
      </w:r>
      <w:r>
        <w:rPr>
          <w:rFonts w:hint="eastAsia" w:ascii="黑体" w:hAnsi="黑体" w:eastAsia="黑体" w:cs="黑体"/>
          <w:sz w:val="32"/>
          <w:szCs w:val="32"/>
          <w:lang w:val="en-US" w:eastAsia="zh-CN"/>
        </w:rPr>
        <w:t>7名</w:t>
      </w:r>
      <w:r>
        <w:rPr>
          <w:rFonts w:hint="eastAsia" w:ascii="黑体" w:hAnsi="黑体" w:eastAsia="黑体" w:cs="黑体"/>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张楠同志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张楠，女，汉族，</w:t>
      </w:r>
      <w:r>
        <w:rPr>
          <w:rFonts w:hint="eastAsia" w:ascii="仿宋_GB2312" w:hAnsi="仿宋_GB2312" w:eastAsia="仿宋_GB2312" w:cs="仿宋_GB2312"/>
          <w:sz w:val="32"/>
          <w:szCs w:val="32"/>
          <w:lang w:val="en-US" w:eastAsia="zh-CN"/>
        </w:rPr>
        <w:t>1980年6月生，中共党员，现任北京市统计局数据管理中心副主任。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张楠同志全流程参与北京市第五次全国经济普查各项工作，从试点、清查到区域划分，再到采集登记和审核验收工作，狠抓普查方案落实，严格把控数据质量，指导各级普查机构进行入户登记，密切监控全市普查进度，确保全市一套表单位和非一套表单位基本情况采集登记和审核验收工作按时完成。组织各级普查机构对基本单位情况表中的审核错误、法产匹配、重名重码等相关错误进行处理。评估普查数据准确性，组织协调相关成员单位共同开展普查登记结果评估确认。多次到基层一线指导调研普查工作。</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杨琦同志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杨琦，女，汉族，</w:t>
      </w:r>
      <w:r>
        <w:rPr>
          <w:rFonts w:hint="eastAsia" w:ascii="仿宋_GB2312" w:hAnsi="仿宋_GB2312" w:eastAsia="仿宋_GB2312" w:cs="仿宋_GB2312"/>
          <w:sz w:val="32"/>
          <w:szCs w:val="32"/>
          <w:lang w:val="en-US" w:eastAsia="zh-CN"/>
        </w:rPr>
        <w:t>1995年1月生，中共党员，现任北京市统计局普查中心二级主任科员。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杨琦同志作为一名经济普查新兵，面对繁杂的全流程普查工作任务，始终坚持高标准、严要求，踏实肯干，出色完成了各项工作任务。一方面，五经普工作专业性强，涉及范围广，面对不熟悉的业务工作，坚持主动学习，经常性钻研方案细则，和有经验的同事交流学习，并在工作中不断摸索总结，很快成长为一名业务能力过硬的普查工作者。另一方面，经普工作经常需要加班加点、攻坚克难，作为一名党员，勇挑重担，冲锋在前，特别是在普查区域划分、事后质量抽查、公报发布等工作中，以扎实的工作作风，展现了新时代统计青年人不懈奋斗的进取精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（三）冯涛同志</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冯涛，男，汉族，1986年2月生，中共党员，现任北京市石景山区统计局城调队科长。</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冯涛同志多年在统计一线无私奉献，服务首都经济建设。他为人正直、胸怀宽广，在工作中恪尽职守、开拓进取，时时处处以一名共产党员的标准严格要求自己；他善于学习、勤于钻研，结合统计工作实际将学习成果转化到普查工作中；他踏实肯干、勇于担当，在普查工作中发挥了业务骨干作用，工作实绩突出，得到领导和同志们的一致认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（四）周亚群同志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周亚群，女，汉族，</w:t>
      </w:r>
      <w:r>
        <w:rPr>
          <w:rFonts w:hint="eastAsia" w:ascii="仿宋_GB2312" w:hAnsi="仿宋_GB2312" w:eastAsia="仿宋_GB2312" w:cs="仿宋_GB2312"/>
          <w:sz w:val="32"/>
          <w:szCs w:val="32"/>
          <w:lang w:val="en-US" w:eastAsia="zh-CN"/>
        </w:rPr>
        <w:t>1990年7月生，中共党员，现任</w:t>
      </w:r>
      <w:r>
        <w:rPr>
          <w:rFonts w:hint="eastAsia" w:ascii="仿宋_GB2312" w:hAnsi="仿宋_GB2312" w:eastAsia="仿宋_GB2312" w:cs="仿宋_GB2312"/>
          <w:sz w:val="32"/>
          <w:szCs w:val="32"/>
          <w:lang w:eastAsia="zh-CN"/>
        </w:rPr>
        <w:t>北京市昌平区统计局综合科数据三级主任科员。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周亚群同志作为昌平区经普办名录组组长，承担了名录组和数据处理组两项繁重的工作，虽然是普查新兵，但勇挑重担，用初心践行使命，用实干诠释担当。从零学起，用心钻研业务；下沉一线，聚焦培训指导；迎难而上，推动任务攻坚，带领业务组人员及各镇街普查办一起，组织全区普查员和普查指导员克服了种种困难，圆满完成了昌平区建筑物标绘和普查小区划分、业务培训、全区范围内地毯式清查、普查正式登记等各项工作，高质量完成普查任务。</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（五）王全来同志</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王全来，男，汉族，1982年8月生，中共党员，现任北京市平谷区统计局工业科科长。</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全来同志作为平谷区经普办综合组组长，在第五次全国经济普查中表现突出。他信念坚定，力求卓越。面对人员紧张，整合力量提升效率，单位清查处于全市前列；开发二维码破解登记难题。针对协调难、问题多等情况，主动牵头推进，联合多部门保障数据质量。他将经普与服务企业结合，助力营商环境优化，构建高效咨询机制。以党建引领选聘“两员”，凝聚合力。其“小个子”蕴含的“大能量”，为平谷经普交上优异答卷，助力区域经济发展。</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（六）赵越同志</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赵越，男，汉族，</w:t>
      </w:r>
      <w:r>
        <w:rPr>
          <w:rFonts w:hint="eastAsia" w:ascii="仿宋_GB2312" w:hAnsi="仿宋_GB2312" w:eastAsia="仿宋_GB2312" w:cs="仿宋_GB2312"/>
          <w:sz w:val="32"/>
          <w:szCs w:val="32"/>
          <w:lang w:val="en-US" w:eastAsia="zh-CN"/>
        </w:rPr>
        <w:t>1987年12月生，中共党员，现任</w:t>
      </w:r>
      <w:r>
        <w:rPr>
          <w:rFonts w:hint="eastAsia" w:ascii="仿宋_GB2312" w:hAnsi="仿宋_GB2312" w:eastAsia="仿宋_GB2312" w:cs="仿宋_GB2312"/>
          <w:sz w:val="32"/>
          <w:szCs w:val="32"/>
          <w:lang w:eastAsia="zh-CN"/>
        </w:rPr>
        <w:t>北京市延庆区儒林街道办事处三级主任科员。</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赵越同志参与制定《儒林街道第五次全国经济普查实施方案》，全方位做好五经普正式普查工作。针对基层人员业务短板，设计培训方案。组织普查“两员”开展实操教学，重点突破普查员入户技巧、单位登记工作、移动终端管理、数据采集小程序使用等模块，使“两员”能够熟练掌握普查业务及经普小程序的操作使用。撰写五经普工作信息，在早安儒林公众号刊登，营造了浓厚的宣传氛围，为五经普单位登记工作的开展奠定了基础。 </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（七）吴忠诚同志</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吴忠诚，男，汉族，1993年6月生，中共党员，现任北京经济技术开发区经济发展局经济运行处处长（科级）。</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吴忠诚同志在五经普工作中，一是扎实做好前期工作。组织区普办开展强化培训提升业务能力，对普查两员开展多轮培训，为完成普查奠定扎实基础。二是持续协调解决困难。全面把控普查工作进度，多次协调解决困难问题。组织区普办针对重点小区开展实地抽查，确保登记数据准确。三是全力做好部门属地对接。多方协调市监、税务等部门，逐一对接各服务港、属地八镇，确保普查高效协同、密切配合。</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E5463"/>
    <w:multiLevelType w:val="singleLevel"/>
    <w:tmpl w:val="B94E5463"/>
    <w:lvl w:ilvl="0" w:tentative="0">
      <w:start w:val="1"/>
      <w:numFmt w:val="chineseCounting"/>
      <w:suff w:val="nothing"/>
      <w:lvlText w:val="%1、"/>
      <w:lvlJc w:val="left"/>
      <w:rPr>
        <w:rFonts w:hint="eastAsia"/>
      </w:rPr>
    </w:lvl>
  </w:abstractNum>
  <w:abstractNum w:abstractNumId="1">
    <w:nsid w:val="6348B959"/>
    <w:multiLevelType w:val="singleLevel"/>
    <w:tmpl w:val="6348B959"/>
    <w:lvl w:ilvl="0" w:tentative="0">
      <w:start w:val="1"/>
      <w:numFmt w:val="chineseCounting"/>
      <w:suff w:val="nothing"/>
      <w:lvlText w:val="（%1）"/>
      <w:lvlJc w:val="left"/>
      <w:rPr>
        <w:rFonts w:hint="eastAsia"/>
      </w:rPr>
    </w:lvl>
  </w:abstractNum>
  <w:abstractNum w:abstractNumId="2">
    <w:nsid w:val="6FBD9FEB"/>
    <w:multiLevelType w:val="singleLevel"/>
    <w:tmpl w:val="6FBD9FEB"/>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90D3E"/>
    <w:rsid w:val="6469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2025-09-01T09:07:00Z</dcterms:created>
  <dc:creator>tjj</dc:creator>
  <cp:lastModifiedBy>tjj</cp:lastModifiedBy>
  <dcterms:modified xsi:type="dcterms:W3CDTF">2025-09-01T09:16:56Z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E903A5F7B27441789F6C7AA04222519D</vt:lpwstr>
  </property>
</Properties>
</file>