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eastAsia="方正小标宋简体"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制度公开主要内容</w:t>
      </w:r>
    </w:p>
    <w:p>
      <w:pPr>
        <w:spacing w:line="520" w:lineRule="exact"/>
        <w:jc w:val="center"/>
        <w:rPr>
          <w:rFonts w:hint="eastAsia" w:ascii="楷体_GB2312" w:eastAsia="楷体_GB2312"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sz w:val="32"/>
          <w:szCs w:val="32"/>
        </w:rPr>
        <w:t>——</w:t>
      </w:r>
      <w:r>
        <w:rPr>
          <w:rFonts w:hint="eastAsia" w:ascii="楷体_GB2312" w:hAnsi="宋体" w:eastAsia="楷体_GB2312" w:cs="宋体"/>
          <w:sz w:val="32"/>
          <w:szCs w:val="32"/>
          <w:lang w:val="en-US" w:eastAsia="zh-CN"/>
        </w:rPr>
        <w:t>2026年</w:t>
      </w:r>
      <w:r>
        <w:rPr>
          <w:rFonts w:hint="eastAsia" w:ascii="楷体_GB2312" w:hAnsi="宋体" w:eastAsia="楷体_GB2312" w:cs="宋体"/>
          <w:sz w:val="32"/>
          <w:szCs w:val="32"/>
        </w:rPr>
        <w:t>北京市智慧城市及数字生活民意调查</w:t>
      </w:r>
    </w:p>
    <w:p>
      <w:pPr>
        <w:spacing w:line="520" w:lineRule="exact"/>
        <w:ind w:firstLine="601"/>
        <w:jc w:val="left"/>
        <w:rPr>
          <w:rFonts w:hint="eastAsia" w:ascii="黑体" w:hAnsi="宋体" w:eastAsia="黑体" w:cs="黑体"/>
          <w:kern w:val="0"/>
          <w:sz w:val="32"/>
          <w:szCs w:val="32"/>
        </w:rPr>
      </w:pPr>
    </w:p>
    <w:p>
      <w:pPr>
        <w:spacing w:line="520" w:lineRule="exact"/>
        <w:ind w:firstLine="602"/>
        <w:jc w:val="left"/>
        <w:rPr>
          <w:rFonts w:ascii="黑体" w:hAnsi="宋体" w:eastAsia="黑体" w:cs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一、调查目的</w:t>
      </w:r>
    </w:p>
    <w:p>
      <w:pPr>
        <w:spacing w:line="52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为深入了解市民对北京智慧城市建设的感受评价和意见建议，提升居民使用智能化服务的便捷程度，</w:t>
      </w:r>
      <w:r>
        <w:rPr>
          <w:rFonts w:ascii="仿宋_GB2312" w:hAnsi="仿宋_GB2312" w:eastAsia="仿宋_GB2312" w:cs="仿宋_GB2312"/>
          <w:sz w:val="32"/>
          <w:szCs w:val="32"/>
        </w:rPr>
        <w:t>为推进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数智北京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ascii="仿宋_GB2312" w:hAnsi="仿宋_GB2312" w:eastAsia="仿宋_GB2312" w:cs="仿宋_GB2312"/>
          <w:sz w:val="32"/>
          <w:szCs w:val="32"/>
        </w:rPr>
        <w:t>工作提供统计数据支撑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北京市统计局拟继续开展</w:t>
      </w: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年北京市智慧城市及数字生活民意调查。</w:t>
      </w:r>
      <w:r>
        <w:rPr>
          <w:rFonts w:ascii="仿宋_GB2312" w:hAnsi="宋体" w:eastAsia="仿宋_GB2312"/>
          <w:sz w:val="32"/>
          <w:szCs w:val="32"/>
        </w:rPr>
        <w:t xml:space="preserve"> </w:t>
      </w:r>
    </w:p>
    <w:p>
      <w:pPr>
        <w:spacing w:line="520" w:lineRule="exact"/>
        <w:ind w:firstLine="640" w:firstLineChars="200"/>
        <w:rPr>
          <w:rFonts w:ascii="黑体" w:hAnsi="宋体" w:eastAsia="黑体" w:cs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二、调查内容</w:t>
      </w:r>
    </w:p>
    <w:p>
      <w:pPr>
        <w:spacing w:line="520" w:lineRule="exact"/>
        <w:ind w:firstLine="602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主要了解居民对</w:t>
      </w:r>
      <w:r>
        <w:rPr>
          <w:rFonts w:hint="eastAsia" w:ascii="仿宋_GB2312" w:hAnsi="宋体" w:eastAsia="仿宋_GB2312"/>
          <w:sz w:val="32"/>
          <w:szCs w:val="32"/>
        </w:rPr>
        <w:t>北京市</w:t>
      </w:r>
      <w:r>
        <w:rPr>
          <w:rFonts w:hint="eastAsia" w:ascii="仿宋_GB2312" w:eastAsia="仿宋_GB2312"/>
          <w:sz w:val="32"/>
          <w:szCs w:val="32"/>
        </w:rPr>
        <w:t>政务服务、交通出行、医疗服务、数字文化等智能化应用场景的使用感受，</w:t>
      </w:r>
      <w:r>
        <w:rPr>
          <w:rFonts w:hint="eastAsia" w:ascii="仿宋_GB2312" w:hAnsi="宋体" w:eastAsia="仿宋_GB2312"/>
          <w:sz w:val="32"/>
          <w:szCs w:val="32"/>
        </w:rPr>
        <w:t>发现</w:t>
      </w:r>
      <w:r>
        <w:rPr>
          <w:rFonts w:hint="eastAsia" w:ascii="仿宋_GB2312" w:eastAsia="仿宋_GB2312"/>
          <w:sz w:val="32"/>
          <w:szCs w:val="32"/>
        </w:rPr>
        <w:t>各方面存在问题</w:t>
      </w:r>
      <w:r>
        <w:rPr>
          <w:rFonts w:hint="eastAsia" w:ascii="仿宋_GB2312" w:hAnsi="宋体" w:eastAsia="仿宋_GB2312"/>
          <w:sz w:val="32"/>
          <w:szCs w:val="32"/>
        </w:rPr>
        <w:t>以</w:t>
      </w:r>
      <w:r>
        <w:rPr>
          <w:rFonts w:hint="eastAsia" w:ascii="仿宋_GB2312" w:eastAsia="仿宋_GB2312"/>
          <w:sz w:val="32"/>
          <w:szCs w:val="32"/>
        </w:rPr>
        <w:t>及对北京市智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慧</w:t>
      </w:r>
      <w:r>
        <w:rPr>
          <w:rFonts w:hint="eastAsia" w:ascii="仿宋_GB2312" w:eastAsia="仿宋_GB2312"/>
          <w:sz w:val="32"/>
          <w:szCs w:val="32"/>
        </w:rPr>
        <w:t>城市建设的意见建议等。</w:t>
      </w:r>
    </w:p>
    <w:p>
      <w:pPr>
        <w:spacing w:line="520" w:lineRule="exact"/>
        <w:ind w:firstLine="640" w:firstLineChars="200"/>
        <w:rPr>
          <w:rFonts w:ascii="黑体" w:hAnsi="宋体" w:eastAsia="黑体" w:cs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三、调查对象及范围</w:t>
      </w:r>
    </w:p>
    <w:p>
      <w:pPr>
        <w:autoSpaceDE w:val="0"/>
        <w:autoSpaceDN w:val="0"/>
        <w:spacing w:line="520" w:lineRule="exact"/>
        <w:ind w:firstLine="6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18周岁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以上</w:t>
      </w:r>
      <w:r>
        <w:rPr>
          <w:rFonts w:hint="eastAsia" w:ascii="仿宋_GB2312" w:eastAsia="仿宋_GB2312" w:cs="仿宋_GB2312"/>
          <w:spacing w:val="8"/>
          <w:sz w:val="32"/>
          <w:szCs w:val="32"/>
        </w:rPr>
        <w:t>在本市16个区居住半年及以上的被访</w:t>
      </w:r>
      <w:r>
        <w:rPr>
          <w:rFonts w:hint="eastAsia" w:ascii="仿宋_GB2312" w:hAnsi="宋体" w:eastAsia="仿宋_GB2312"/>
          <w:sz w:val="32"/>
          <w:szCs w:val="32"/>
        </w:rPr>
        <w:t>居民。</w:t>
      </w:r>
    </w:p>
    <w:p>
      <w:pPr>
        <w:spacing w:line="520" w:lineRule="exact"/>
        <w:ind w:firstLine="640" w:firstLineChars="200"/>
        <w:rPr>
          <w:rFonts w:ascii="黑体" w:hAnsi="宋体" w:eastAsia="黑体" w:cs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四、调查方法</w:t>
      </w:r>
    </w:p>
    <w:p>
      <w:pPr>
        <w:spacing w:line="520" w:lineRule="exact"/>
        <w:ind w:firstLine="624" w:firstLineChars="200"/>
        <w:rPr>
          <w:rFonts w:ascii="仿宋_GB2312" w:hAnsi="宋体" w:eastAsia="仿宋_GB2312"/>
          <w:spacing w:val="-4"/>
          <w:sz w:val="32"/>
          <w:szCs w:val="32"/>
        </w:rPr>
      </w:pPr>
      <w:r>
        <w:rPr>
          <w:rFonts w:hint="eastAsia" w:ascii="仿宋_GB2312" w:hAnsi="宋体" w:eastAsia="仿宋_GB2312" w:cs="仿宋_GB2312"/>
          <w:spacing w:val="-4"/>
          <w:sz w:val="32"/>
          <w:szCs w:val="32"/>
        </w:rPr>
        <w:t>调查通过计算机辅助电话调查（</w:t>
      </w:r>
      <w:r>
        <w:rPr>
          <w:rFonts w:ascii="仿宋_GB2312" w:hAnsi="宋体" w:eastAsia="仿宋_GB2312" w:cs="仿宋_GB2312"/>
          <w:spacing w:val="-4"/>
          <w:sz w:val="32"/>
          <w:szCs w:val="32"/>
        </w:rPr>
        <w:t>CATI</w:t>
      </w:r>
      <w:r>
        <w:rPr>
          <w:rFonts w:hint="eastAsia" w:ascii="仿宋_GB2312" w:hAnsi="宋体" w:eastAsia="仿宋_GB2312" w:cs="仿宋_GB2312"/>
          <w:spacing w:val="-4"/>
          <w:sz w:val="32"/>
          <w:szCs w:val="32"/>
        </w:rPr>
        <w:t>）方式组织实施。</w:t>
      </w:r>
    </w:p>
    <w:p>
      <w:pPr>
        <w:spacing w:line="520" w:lineRule="exact"/>
        <w:ind w:firstLine="640" w:firstLineChars="200"/>
        <w:rPr>
          <w:rFonts w:ascii="黑体" w:hAnsi="宋体" w:eastAsia="黑体" w:cs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五、组织方式</w:t>
      </w:r>
    </w:p>
    <w:p>
      <w:pPr>
        <w:spacing w:line="52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北京市统计局负责调查方案设计、组织实施、调查质量控制、数据整理汇总、调查报告撰写等工作；以购买服务方式由第三方调查机构实施调查。</w:t>
      </w:r>
    </w:p>
    <w:p>
      <w:pPr>
        <w:spacing w:line="52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六、数据发布</w:t>
      </w:r>
    </w:p>
    <w:p>
      <w:pPr>
        <w:spacing w:line="520" w:lineRule="exact"/>
        <w:ind w:firstLine="608" w:firstLineChars="200"/>
        <w:jc w:val="left"/>
      </w:pPr>
      <w:r>
        <w:rPr>
          <w:rFonts w:hint="eastAsia" w:ascii="仿宋_GB2312" w:eastAsia="仿宋_GB2312" w:cs="仿宋_GB2312"/>
          <w:spacing w:val="-8"/>
          <w:kern w:val="0"/>
          <w:sz w:val="32"/>
          <w:szCs w:val="32"/>
        </w:rPr>
        <w:t>本调查数据供内部使用并仅限用于统计相关目的，不对外发布。</w:t>
      </w:r>
    </w:p>
    <w:p>
      <w:pPr>
        <w:pBdr>
          <w:between w:val="single" w:color="auto" w:sz="6" w:space="1"/>
        </w:pBdr>
        <w:tabs>
          <w:tab w:val="left" w:pos="8460"/>
        </w:tabs>
        <w:adjustRightInd w:val="0"/>
        <w:snapToGrid w:val="0"/>
        <w:spacing w:line="20" w:lineRule="exact"/>
        <w:ind w:right="374"/>
        <w:textAlignment w:val="bottom"/>
        <w:rPr>
          <w:rFonts w:hint="eastAsia"/>
          <w:w w:val="90"/>
          <w:sz w:val="10"/>
          <w:szCs w:val="10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1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  <w:lang w:val="zh-CN"/>
      </w:rPr>
      <w:t xml:space="preserve"> </w:t>
    </w:r>
    <w:r>
      <w:rPr>
        <w:rFonts w:hint="eastAsia"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9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-</w:t>
    </w:r>
  </w:p>
  <w:p>
    <w:pPr>
      <w:pStyle w:val="2"/>
      <w:ind w:right="210" w:rightChars="100"/>
      <w:rPr>
        <w:rFonts w:hint="eastAsia" w:ascii="宋体" w:hAnsi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  <w:lang w:val="zh-CN"/>
      </w:rPr>
      <w:t xml:space="preserve"> </w:t>
    </w:r>
    <w:r>
      <w:rPr>
        <w:rFonts w:hint="eastAsia"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-</w:t>
    </w:r>
  </w:p>
  <w:p>
    <w:pPr>
      <w:pStyle w:val="2"/>
      <w:ind w:left="210" w:leftChars="100"/>
      <w:rPr>
        <w:rFonts w:hint="eastAsia" w:ascii="宋体" w:hAnsi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438CE"/>
    <w:rsid w:val="3C3E0660"/>
    <w:rsid w:val="7D9438CE"/>
    <w:rsid w:val="CB673299"/>
    <w:rsid w:val="D96FC7F5"/>
    <w:rsid w:val="FFE7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2026-06-02T08:00:00Z</dcterms:created>
  <dc:creator>张三娇(拟稿)</dc:creator>
  <cp:lastModifiedBy>tjj</cp:lastModifiedBy>
  <cp:lastPrinted>2026-06-10T06:11:00Z</cp:lastPrinted>
  <dcterms:modified xsi:type="dcterms:W3CDTF">2026-08-11T02:13:54Z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7C178EC0376A429A85978F57784B43A7</vt:lpwstr>
  </property>
</Properties>
</file>