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03D" w:rsidRDefault="0009503D">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北京市统计局综合事务中心202</w:t>
      </w:r>
      <w:r w:rsidR="00412CDF">
        <w:rPr>
          <w:rFonts w:ascii="方正小标宋简体" w:eastAsia="方正小标宋简体" w:hint="eastAsia"/>
          <w:color w:val="000000"/>
          <w:sz w:val="44"/>
          <w:szCs w:val="44"/>
        </w:rPr>
        <w:t>5</w:t>
      </w:r>
      <w:r>
        <w:rPr>
          <w:rFonts w:ascii="方正小标宋简体" w:eastAsia="方正小标宋简体" w:hint="eastAsia"/>
          <w:color w:val="000000"/>
          <w:sz w:val="44"/>
          <w:szCs w:val="44"/>
        </w:rPr>
        <w:t>年度</w:t>
      </w:r>
    </w:p>
    <w:p w:rsidR="0009503D" w:rsidRDefault="0009503D">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单位预算信息公开</w:t>
      </w:r>
    </w:p>
    <w:p w:rsidR="0009503D" w:rsidRDefault="0009503D">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09503D" w:rsidRDefault="0009503D">
      <w:pPr>
        <w:spacing w:line="240" w:lineRule="exact"/>
        <w:jc w:val="center"/>
        <w:rPr>
          <w:rFonts w:ascii="方正小标宋简体" w:eastAsia="方正小标宋简体"/>
          <w:color w:val="000000"/>
          <w:sz w:val="32"/>
          <w:szCs w:val="32"/>
        </w:rPr>
      </w:pPr>
    </w:p>
    <w:p w:rsidR="0009503D" w:rsidRDefault="0009503D">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w:t>
      </w:r>
      <w:r w:rsidR="00412CDF">
        <w:rPr>
          <w:rFonts w:ascii="黑体" w:eastAsia="黑体" w:hAnsi="黑体" w:cs="黑体" w:hint="eastAsia"/>
          <w:color w:val="000000"/>
          <w:sz w:val="32"/>
          <w:szCs w:val="32"/>
        </w:rPr>
        <w:t xml:space="preserve"> 2025</w:t>
      </w:r>
      <w:r>
        <w:rPr>
          <w:rFonts w:ascii="黑体" w:eastAsia="黑体" w:hAnsi="黑体" w:cs="黑体" w:hint="eastAsia"/>
          <w:color w:val="000000"/>
          <w:sz w:val="32"/>
          <w:szCs w:val="32"/>
        </w:rPr>
        <w:t>年度单位预算情况说明</w:t>
      </w:r>
    </w:p>
    <w:p w:rsidR="0009503D" w:rsidRDefault="0009503D">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rsidR="0009503D" w:rsidRDefault="0009503D">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09503D" w:rsidRDefault="0009503D">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09503D" w:rsidRDefault="0009503D">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09503D" w:rsidRDefault="0009503D">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09503D" w:rsidRDefault="0009503D">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09503D" w:rsidRDefault="0009503D">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w:t>
      </w:r>
      <w:r w:rsidR="00412CDF">
        <w:rPr>
          <w:rFonts w:ascii="黑体" w:eastAsia="黑体" w:hAnsi="黑体" w:cs="黑体" w:hint="eastAsia"/>
          <w:color w:val="000000"/>
          <w:sz w:val="32"/>
          <w:szCs w:val="32"/>
        </w:rPr>
        <w:t xml:space="preserve"> 2025</w:t>
      </w:r>
      <w:r>
        <w:rPr>
          <w:rFonts w:ascii="黑体" w:eastAsia="黑体" w:hAnsi="黑体" w:cs="黑体" w:hint="eastAsia"/>
          <w:color w:val="000000"/>
          <w:sz w:val="32"/>
          <w:szCs w:val="32"/>
        </w:rPr>
        <w:t>年度单位预算报表</w:t>
      </w:r>
    </w:p>
    <w:p w:rsidR="0009503D" w:rsidRDefault="0009503D">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09503D" w:rsidRDefault="0009503D">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09503D" w:rsidRDefault="0009503D">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09503D" w:rsidRDefault="0009503D">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09503D" w:rsidRDefault="0009503D">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09503D" w:rsidRDefault="0009503D">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09503D" w:rsidRDefault="0009503D">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09503D" w:rsidRDefault="0009503D">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09503D" w:rsidRDefault="0009503D">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09503D" w:rsidRDefault="0009503D">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09503D" w:rsidRDefault="0009503D">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09503D" w:rsidRDefault="0009503D">
      <w:pPr>
        <w:autoSpaceDE w:val="0"/>
        <w:autoSpaceDN w:val="0"/>
        <w:adjustRightInd w:val="0"/>
        <w:spacing w:line="560" w:lineRule="exact"/>
        <w:ind w:firstLineChars="200" w:firstLine="568"/>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8"/>
          <w:kern w:val="0"/>
          <w:sz w:val="32"/>
          <w:szCs w:val="32"/>
          <w:lang w:val="zh-CN"/>
        </w:rPr>
        <w:t>十</w:t>
      </w:r>
      <w:r>
        <w:rPr>
          <w:rFonts w:ascii="仿宋_GB2312" w:eastAsia="仿宋_GB2312" w:hAnsi="仿宋_GB2312" w:cs="仿宋_GB2312" w:hint="eastAsia"/>
          <w:color w:val="000000"/>
          <w:kern w:val="0"/>
          <w:sz w:val="32"/>
          <w:szCs w:val="32"/>
          <w:lang w:val="zh-CN"/>
        </w:rPr>
        <w:t>二、政府购买服务预算财政拨款明细表</w:t>
      </w:r>
    </w:p>
    <w:p w:rsidR="0009503D" w:rsidRDefault="0009503D" w:rsidP="00B252BD">
      <w:pPr>
        <w:autoSpaceDE w:val="0"/>
        <w:autoSpaceDN w:val="0"/>
        <w:adjustRightInd w:val="0"/>
        <w:spacing w:line="560" w:lineRule="exact"/>
        <w:ind w:firstLineChars="177" w:firstLine="56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09503D" w:rsidRDefault="0009503D">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w:t>
      </w:r>
      <w:r w:rsidR="00191C9B">
        <w:rPr>
          <w:rFonts w:ascii="方正小标宋简体" w:eastAsia="方正小标宋简体" w:hint="eastAsia"/>
          <w:color w:val="000000"/>
          <w:sz w:val="36"/>
          <w:szCs w:val="36"/>
        </w:rPr>
        <w:t>5</w:t>
      </w:r>
      <w:r>
        <w:rPr>
          <w:rFonts w:ascii="方正小标宋简体" w:eastAsia="方正小标宋简体" w:hint="eastAsia"/>
          <w:color w:val="000000"/>
          <w:sz w:val="36"/>
          <w:szCs w:val="36"/>
        </w:rPr>
        <w:t>年度单位预算情况说明</w:t>
      </w:r>
    </w:p>
    <w:p w:rsidR="0009503D" w:rsidRDefault="0009503D">
      <w:pPr>
        <w:spacing w:line="54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09503D" w:rsidRDefault="0009503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09503D" w:rsidRDefault="0009503D">
      <w:pPr>
        <w:spacing w:line="540" w:lineRule="exact"/>
        <w:ind w:firstLineChars="200" w:firstLine="640"/>
        <w:rPr>
          <w:rFonts w:ascii="仿宋_GB2312" w:eastAsia="仿宋_GB2312" w:hAnsi="楷体"/>
          <w:sz w:val="32"/>
          <w:szCs w:val="32"/>
        </w:rPr>
      </w:pPr>
      <w:r>
        <w:rPr>
          <w:rFonts w:ascii="仿宋_GB2312" w:eastAsia="仿宋_GB2312" w:hint="eastAsia"/>
          <w:sz w:val="32"/>
          <w:szCs w:val="32"/>
        </w:rPr>
        <w:t>根据</w:t>
      </w:r>
      <w:r>
        <w:rPr>
          <w:rFonts w:ascii="仿宋_GB2312" w:eastAsia="仿宋_GB2312" w:hAnsi="楷体" w:hint="eastAsia"/>
          <w:sz w:val="32"/>
          <w:szCs w:val="32"/>
        </w:rPr>
        <w:t>北京市机构编制委员会相关文件</w:t>
      </w:r>
      <w:r>
        <w:rPr>
          <w:rFonts w:ascii="仿宋_GB2312" w:eastAsia="仿宋_GB2312" w:hint="eastAsia"/>
          <w:sz w:val="32"/>
          <w:szCs w:val="32"/>
        </w:rPr>
        <w:t>，</w:t>
      </w:r>
      <w:r>
        <w:rPr>
          <w:rFonts w:ascii="仿宋_GB2312" w:eastAsia="仿宋_GB2312" w:hint="eastAsia"/>
          <w:color w:val="000000"/>
          <w:sz w:val="32"/>
          <w:szCs w:val="32"/>
        </w:rPr>
        <w:t>北京市统计局综合事务中心</w:t>
      </w:r>
      <w:r>
        <w:rPr>
          <w:rFonts w:ascii="仿宋_GB2312" w:eastAsia="仿宋_GB2312" w:hint="eastAsia"/>
          <w:sz w:val="32"/>
          <w:szCs w:val="32"/>
        </w:rPr>
        <w:t>是</w:t>
      </w:r>
      <w:r>
        <w:rPr>
          <w:rFonts w:ascii="仿宋_GB2312" w:eastAsia="仿宋_GB2312" w:hint="eastAsia"/>
          <w:color w:val="000000"/>
          <w:sz w:val="32"/>
          <w:szCs w:val="32"/>
        </w:rPr>
        <w:t>北京市统计局下属二级单位，</w:t>
      </w:r>
      <w:r>
        <w:rPr>
          <w:rFonts w:ascii="仿宋_GB2312" w:eastAsia="仿宋_GB2312" w:hint="eastAsia"/>
          <w:sz w:val="32"/>
          <w:szCs w:val="32"/>
        </w:rPr>
        <w:t>为正处级公益一类事业单位。</w:t>
      </w:r>
      <w:r>
        <w:rPr>
          <w:rFonts w:ascii="仿宋_GB2312" w:eastAsia="仿宋_GB2312" w:hint="eastAsia"/>
          <w:color w:val="000000"/>
          <w:sz w:val="32"/>
          <w:szCs w:val="32"/>
        </w:rPr>
        <w:t>北京市统计局综合事务中心</w:t>
      </w:r>
      <w:r>
        <w:rPr>
          <w:rFonts w:ascii="仿宋_GB2312" w:eastAsia="仿宋_GB2312" w:hAnsi="楷体" w:hint="eastAsia"/>
          <w:sz w:val="32"/>
          <w:szCs w:val="32"/>
        </w:rPr>
        <w:t>主要职责：负责全局安全保卫工作；负责全局计划生育和爱国卫生运动；负责全局公费医疗和独生子女奖励基金管理，并组织献血；负责全局安委会工作。负责全局各项后勤保障(车辆管理、文件印刷、医疗保健、基建维修、总务事宜)。</w:t>
      </w:r>
    </w:p>
    <w:p w:rsidR="0009503D" w:rsidRDefault="0009503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09503D" w:rsidRDefault="0009503D">
      <w:pPr>
        <w:spacing w:line="540" w:lineRule="exact"/>
        <w:ind w:firstLineChars="200" w:firstLine="640"/>
        <w:rPr>
          <w:rFonts w:ascii="楷体_GB2312" w:eastAsia="楷体_GB2312"/>
          <w:color w:val="000000"/>
          <w:sz w:val="32"/>
          <w:szCs w:val="32"/>
        </w:rPr>
      </w:pPr>
      <w:r>
        <w:rPr>
          <w:rFonts w:ascii="仿宋_GB2312" w:eastAsia="仿宋_GB2312" w:hint="eastAsia"/>
          <w:color w:val="000000"/>
          <w:sz w:val="32"/>
          <w:szCs w:val="32"/>
        </w:rPr>
        <w:t>北京市统计局综合事务中心内设机构8个，分别为：办公室、食堂管理科、车辆管理科、安全保卫科、综合保障科、大楼服务科、资产管理一科、资产管理二科、维修保障科。无下属单位。</w:t>
      </w:r>
    </w:p>
    <w:p w:rsidR="0009503D" w:rsidRDefault="0009503D">
      <w:pPr>
        <w:spacing w:line="5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09503D" w:rsidRDefault="0009503D">
      <w:pPr>
        <w:spacing w:line="540" w:lineRule="exact"/>
        <w:ind w:firstLineChars="200" w:firstLine="640"/>
      </w:pPr>
      <w:r>
        <w:rPr>
          <w:rFonts w:ascii="仿宋_GB2312" w:eastAsia="仿宋_GB2312" w:hint="eastAsia"/>
          <w:color w:val="000000"/>
          <w:sz w:val="32"/>
          <w:szCs w:val="32"/>
        </w:rPr>
        <w:t>北京市统计局综合事务中心行政编制0人，实有人数0人；事业编制</w:t>
      </w:r>
      <w:r w:rsidR="000E4747">
        <w:rPr>
          <w:rFonts w:ascii="仿宋_GB2312" w:eastAsia="仿宋_GB2312" w:hint="eastAsia"/>
          <w:color w:val="000000"/>
          <w:sz w:val="32"/>
          <w:szCs w:val="32"/>
        </w:rPr>
        <w:t>36</w:t>
      </w:r>
      <w:r>
        <w:rPr>
          <w:rFonts w:ascii="仿宋_GB2312" w:eastAsia="仿宋_GB2312" w:hint="eastAsia"/>
          <w:color w:val="000000"/>
          <w:sz w:val="32"/>
          <w:szCs w:val="32"/>
        </w:rPr>
        <w:t>人，实有人数</w:t>
      </w:r>
      <w:r w:rsidR="000E4747">
        <w:rPr>
          <w:rFonts w:ascii="仿宋_GB2312" w:eastAsia="仿宋_GB2312" w:hint="eastAsia"/>
          <w:color w:val="000000"/>
          <w:sz w:val="32"/>
          <w:szCs w:val="32"/>
        </w:rPr>
        <w:t>26</w:t>
      </w:r>
      <w:r>
        <w:rPr>
          <w:rFonts w:ascii="仿宋_GB2312" w:eastAsia="仿宋_GB2312" w:hint="eastAsia"/>
          <w:color w:val="000000"/>
          <w:sz w:val="32"/>
          <w:szCs w:val="32"/>
        </w:rPr>
        <w:t>人。</w:t>
      </w:r>
      <w:r>
        <w:rPr>
          <w:rFonts w:ascii="仿宋_GB2312" w:eastAsia="仿宋_GB2312" w:hint="eastAsia"/>
          <w:sz w:val="32"/>
          <w:szCs w:val="32"/>
        </w:rPr>
        <w:t>离退休人员0人，其中：离休0人，退休0人。</w:t>
      </w:r>
    </w:p>
    <w:p w:rsidR="0009503D" w:rsidRDefault="0009503D">
      <w:pPr>
        <w:spacing w:line="54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09503D" w:rsidRDefault="0009503D">
      <w:pPr>
        <w:spacing w:line="540" w:lineRule="exact"/>
        <w:ind w:firstLineChars="200" w:firstLine="640"/>
        <w:rPr>
          <w:rFonts w:ascii="仿宋_GB2312" w:eastAsia="仿宋_GB2312"/>
          <w:sz w:val="32"/>
          <w:szCs w:val="32"/>
        </w:rPr>
      </w:pPr>
      <w:r>
        <w:rPr>
          <w:rFonts w:ascii="仿宋_GB2312" w:eastAsia="仿宋_GB2312" w:hint="eastAsia"/>
          <w:sz w:val="32"/>
          <w:szCs w:val="32"/>
        </w:rPr>
        <w:t>202</w:t>
      </w:r>
      <w:r w:rsidR="005465BF">
        <w:rPr>
          <w:rFonts w:ascii="仿宋_GB2312" w:eastAsia="仿宋_GB2312" w:hint="eastAsia"/>
          <w:sz w:val="32"/>
          <w:szCs w:val="32"/>
        </w:rPr>
        <w:t>5</w:t>
      </w:r>
      <w:r>
        <w:rPr>
          <w:rFonts w:ascii="仿宋_GB2312" w:eastAsia="仿宋_GB2312" w:hint="eastAsia"/>
          <w:sz w:val="32"/>
          <w:szCs w:val="32"/>
        </w:rPr>
        <w:t>年度收入预算</w:t>
      </w:r>
      <w:r w:rsidR="005465BF">
        <w:rPr>
          <w:rFonts w:ascii="仿宋_GB2312" w:eastAsia="仿宋_GB2312"/>
          <w:sz w:val="32"/>
          <w:szCs w:val="32"/>
        </w:rPr>
        <w:t>1652.2</w:t>
      </w:r>
      <w:r w:rsidR="005465BF">
        <w:rPr>
          <w:rFonts w:ascii="仿宋_GB2312" w:eastAsia="仿宋_GB2312" w:hint="eastAsia"/>
          <w:sz w:val="32"/>
          <w:szCs w:val="32"/>
        </w:rPr>
        <w:t>9</w:t>
      </w:r>
      <w:r>
        <w:rPr>
          <w:rFonts w:ascii="仿宋_GB2312" w:eastAsia="仿宋_GB2312" w:hint="eastAsia"/>
          <w:sz w:val="32"/>
          <w:szCs w:val="32"/>
        </w:rPr>
        <w:t>万元，比202</w:t>
      </w:r>
      <w:r w:rsidR="00765838">
        <w:rPr>
          <w:rFonts w:ascii="仿宋_GB2312" w:eastAsia="仿宋_GB2312" w:hint="eastAsia"/>
          <w:sz w:val="32"/>
          <w:szCs w:val="32"/>
        </w:rPr>
        <w:t>4</w:t>
      </w:r>
      <w:r>
        <w:rPr>
          <w:rFonts w:ascii="仿宋_GB2312" w:eastAsia="仿宋_GB2312" w:hint="eastAsia"/>
          <w:sz w:val="32"/>
          <w:szCs w:val="32"/>
        </w:rPr>
        <w:t>年年初预算数</w:t>
      </w:r>
      <w:r w:rsidR="00765838">
        <w:rPr>
          <w:rFonts w:ascii="仿宋_GB2312" w:eastAsia="仿宋_GB2312" w:hint="eastAsia"/>
          <w:sz w:val="32"/>
          <w:szCs w:val="32"/>
        </w:rPr>
        <w:t>2187.91</w:t>
      </w:r>
      <w:r>
        <w:rPr>
          <w:rFonts w:ascii="仿宋_GB2312" w:eastAsia="仿宋_GB2312" w:hint="eastAsia"/>
          <w:sz w:val="32"/>
          <w:szCs w:val="32"/>
        </w:rPr>
        <w:t>万元</w:t>
      </w:r>
      <w:r w:rsidR="00765838">
        <w:rPr>
          <w:rFonts w:ascii="仿宋_GB2312" w:eastAsia="仿宋_GB2312" w:hint="eastAsia"/>
          <w:sz w:val="32"/>
          <w:szCs w:val="32"/>
        </w:rPr>
        <w:t>减少535.62万元，下降24.48%</w:t>
      </w:r>
      <w:r>
        <w:rPr>
          <w:rFonts w:ascii="仿宋_GB2312" w:eastAsia="仿宋_GB2312" w:hint="eastAsia"/>
          <w:sz w:val="32"/>
          <w:szCs w:val="32"/>
        </w:rPr>
        <w:t>。主要原因是</w:t>
      </w:r>
      <w:r w:rsidR="007F21F5">
        <w:rPr>
          <w:rFonts w:ascii="仿宋_GB2312" w:eastAsia="仿宋_GB2312" w:hint="eastAsia"/>
          <w:sz w:val="32"/>
          <w:szCs w:val="32"/>
        </w:rPr>
        <w:t>工作任务变动项目经费减少</w:t>
      </w:r>
      <w:r>
        <w:rPr>
          <w:rFonts w:ascii="仿宋_GB2312" w:eastAsia="仿宋_GB2312" w:hint="eastAsia"/>
          <w:sz w:val="32"/>
          <w:szCs w:val="32"/>
        </w:rPr>
        <w:t>。</w:t>
      </w:r>
    </w:p>
    <w:p w:rsidR="0009503D" w:rsidRPr="00801D5C" w:rsidRDefault="0009503D">
      <w:pPr>
        <w:spacing w:line="540" w:lineRule="exact"/>
        <w:ind w:firstLineChars="200" w:firstLine="640"/>
        <w:rPr>
          <w:rFonts w:ascii="楷体_GB2312" w:eastAsia="楷体_GB2312"/>
          <w:sz w:val="32"/>
          <w:szCs w:val="32"/>
        </w:rPr>
      </w:pPr>
      <w:r w:rsidRPr="00801D5C">
        <w:rPr>
          <w:rFonts w:ascii="楷体_GB2312" w:eastAsia="楷体_GB2312" w:hint="eastAsia"/>
          <w:sz w:val="32"/>
          <w:szCs w:val="32"/>
        </w:rPr>
        <w:t>（一）本年财政拨款收入</w:t>
      </w:r>
      <w:r w:rsidR="00903827">
        <w:rPr>
          <w:rFonts w:ascii="仿宋_GB2312" w:eastAsia="仿宋_GB2312"/>
          <w:sz w:val="32"/>
          <w:szCs w:val="32"/>
        </w:rPr>
        <w:t>1</w:t>
      </w:r>
      <w:r w:rsidR="00903827" w:rsidRPr="00903827">
        <w:rPr>
          <w:rFonts w:ascii="仿宋_GB2312" w:eastAsia="仿宋_GB2312"/>
          <w:sz w:val="32"/>
          <w:szCs w:val="32"/>
        </w:rPr>
        <w:t>605.7</w:t>
      </w:r>
      <w:r w:rsidR="00903827" w:rsidRPr="00903827">
        <w:rPr>
          <w:rFonts w:ascii="仿宋_GB2312" w:eastAsia="仿宋_GB2312" w:hint="eastAsia"/>
          <w:sz w:val="32"/>
          <w:szCs w:val="32"/>
        </w:rPr>
        <w:t>9</w:t>
      </w:r>
      <w:r w:rsidRPr="00801D5C">
        <w:rPr>
          <w:rFonts w:ascii="楷体_GB2312" w:eastAsia="楷体_GB2312" w:hint="eastAsia"/>
          <w:sz w:val="32"/>
          <w:szCs w:val="32"/>
        </w:rPr>
        <w:t>万元</w:t>
      </w:r>
    </w:p>
    <w:p w:rsidR="0009503D" w:rsidRPr="00903827" w:rsidRDefault="0009503D">
      <w:pPr>
        <w:spacing w:line="540" w:lineRule="exact"/>
        <w:ind w:firstLineChars="200" w:firstLine="640"/>
        <w:rPr>
          <w:rFonts w:ascii="仿宋_GB2312" w:eastAsia="仿宋_GB2312"/>
          <w:sz w:val="32"/>
          <w:szCs w:val="32"/>
        </w:rPr>
      </w:pPr>
      <w:r w:rsidRPr="00903827">
        <w:rPr>
          <w:rFonts w:ascii="仿宋_GB2312" w:eastAsia="仿宋_GB2312" w:hint="eastAsia"/>
          <w:sz w:val="32"/>
          <w:szCs w:val="32"/>
        </w:rPr>
        <w:t>1.一般公共预算拨款收入</w:t>
      </w:r>
      <w:r w:rsidR="00903827" w:rsidRPr="00903827">
        <w:rPr>
          <w:rFonts w:ascii="仿宋_GB2312" w:eastAsia="仿宋_GB2312"/>
          <w:sz w:val="32"/>
          <w:szCs w:val="32"/>
        </w:rPr>
        <w:t>1605.7</w:t>
      </w:r>
      <w:r w:rsidR="00903827" w:rsidRPr="00903827">
        <w:rPr>
          <w:rFonts w:ascii="仿宋_GB2312" w:eastAsia="仿宋_GB2312" w:hint="eastAsia"/>
          <w:sz w:val="32"/>
          <w:szCs w:val="32"/>
        </w:rPr>
        <w:t>9</w:t>
      </w:r>
      <w:r w:rsidRPr="00903827">
        <w:rPr>
          <w:rFonts w:ascii="仿宋_GB2312" w:eastAsia="仿宋_GB2312" w:hint="eastAsia"/>
          <w:sz w:val="32"/>
          <w:szCs w:val="32"/>
        </w:rPr>
        <w:t>万元。</w:t>
      </w:r>
    </w:p>
    <w:p w:rsidR="0009503D" w:rsidRPr="00903827" w:rsidRDefault="0009503D">
      <w:pPr>
        <w:spacing w:line="540" w:lineRule="exact"/>
        <w:ind w:firstLineChars="200" w:firstLine="640"/>
        <w:rPr>
          <w:rFonts w:ascii="仿宋_GB2312" w:eastAsia="仿宋_GB2312"/>
          <w:sz w:val="32"/>
          <w:szCs w:val="32"/>
        </w:rPr>
      </w:pPr>
      <w:r w:rsidRPr="00903827">
        <w:rPr>
          <w:rFonts w:ascii="仿宋_GB2312" w:eastAsia="仿宋_GB2312" w:hint="eastAsia"/>
          <w:sz w:val="32"/>
          <w:szCs w:val="32"/>
        </w:rPr>
        <w:lastRenderedPageBreak/>
        <w:t>2.政府性基金预算拨款收入0万元。</w:t>
      </w:r>
    </w:p>
    <w:p w:rsidR="0009503D" w:rsidRPr="00903827" w:rsidRDefault="0009503D">
      <w:pPr>
        <w:spacing w:line="540" w:lineRule="exact"/>
        <w:ind w:firstLineChars="200" w:firstLine="640"/>
        <w:rPr>
          <w:rFonts w:ascii="仿宋_GB2312" w:eastAsia="仿宋_GB2312"/>
          <w:sz w:val="32"/>
          <w:szCs w:val="32"/>
        </w:rPr>
      </w:pPr>
      <w:r w:rsidRPr="00903827">
        <w:rPr>
          <w:rFonts w:ascii="仿宋_GB2312" w:eastAsia="仿宋_GB2312" w:hint="eastAsia"/>
          <w:sz w:val="32"/>
          <w:szCs w:val="32"/>
        </w:rPr>
        <w:t>3.国有资本经营预算拨款收入0万元。</w:t>
      </w:r>
    </w:p>
    <w:p w:rsidR="0009503D" w:rsidRPr="00327146" w:rsidRDefault="0009503D">
      <w:pPr>
        <w:spacing w:line="540" w:lineRule="exact"/>
        <w:ind w:firstLineChars="200" w:firstLine="640"/>
        <w:rPr>
          <w:rFonts w:ascii="楷体_GB2312" w:eastAsia="楷体_GB2312"/>
          <w:sz w:val="32"/>
          <w:szCs w:val="32"/>
        </w:rPr>
      </w:pPr>
      <w:r w:rsidRPr="00327146">
        <w:rPr>
          <w:rFonts w:ascii="楷体_GB2312" w:eastAsia="楷体_GB2312" w:hint="eastAsia"/>
          <w:sz w:val="32"/>
          <w:szCs w:val="32"/>
        </w:rPr>
        <w:t>（二）本年其他资金收入0万元</w:t>
      </w:r>
    </w:p>
    <w:p w:rsidR="0009503D" w:rsidRPr="00327146" w:rsidRDefault="0009503D">
      <w:pPr>
        <w:spacing w:line="540" w:lineRule="exact"/>
        <w:ind w:firstLineChars="200" w:firstLine="640"/>
        <w:rPr>
          <w:rFonts w:ascii="仿宋_GB2312" w:eastAsia="仿宋_GB2312"/>
          <w:sz w:val="32"/>
          <w:szCs w:val="32"/>
        </w:rPr>
      </w:pPr>
      <w:r w:rsidRPr="00327146">
        <w:rPr>
          <w:rFonts w:ascii="仿宋_GB2312" w:eastAsia="仿宋_GB2312" w:hint="eastAsia"/>
          <w:sz w:val="32"/>
          <w:szCs w:val="32"/>
        </w:rPr>
        <w:t>4.财政专户管理资金收入0万元。</w:t>
      </w:r>
    </w:p>
    <w:p w:rsidR="0009503D" w:rsidRPr="00327146" w:rsidRDefault="0009503D">
      <w:pPr>
        <w:spacing w:line="540" w:lineRule="exact"/>
        <w:ind w:firstLineChars="200" w:firstLine="640"/>
        <w:rPr>
          <w:rFonts w:ascii="仿宋_GB2312" w:eastAsia="仿宋_GB2312"/>
          <w:sz w:val="32"/>
          <w:szCs w:val="32"/>
        </w:rPr>
      </w:pPr>
      <w:r w:rsidRPr="00327146">
        <w:rPr>
          <w:rFonts w:ascii="仿宋_GB2312" w:eastAsia="仿宋_GB2312" w:hint="eastAsia"/>
          <w:sz w:val="32"/>
          <w:szCs w:val="32"/>
        </w:rPr>
        <w:t>5.事业收入0万元。</w:t>
      </w:r>
    </w:p>
    <w:p w:rsidR="0009503D" w:rsidRPr="00327146" w:rsidRDefault="0009503D">
      <w:pPr>
        <w:spacing w:line="540" w:lineRule="exact"/>
        <w:ind w:firstLineChars="200" w:firstLine="640"/>
        <w:rPr>
          <w:rFonts w:ascii="仿宋_GB2312" w:eastAsia="仿宋_GB2312"/>
          <w:sz w:val="32"/>
          <w:szCs w:val="32"/>
        </w:rPr>
      </w:pPr>
      <w:r w:rsidRPr="00327146">
        <w:rPr>
          <w:rFonts w:ascii="仿宋_GB2312" w:eastAsia="仿宋_GB2312" w:hint="eastAsia"/>
          <w:sz w:val="32"/>
          <w:szCs w:val="32"/>
        </w:rPr>
        <w:t>6.上级补助收入0万元。</w:t>
      </w:r>
    </w:p>
    <w:p w:rsidR="0009503D" w:rsidRPr="00327146" w:rsidRDefault="0009503D">
      <w:pPr>
        <w:spacing w:line="540" w:lineRule="exact"/>
        <w:ind w:firstLineChars="200" w:firstLine="640"/>
        <w:rPr>
          <w:rFonts w:ascii="仿宋_GB2312" w:eastAsia="仿宋_GB2312"/>
          <w:sz w:val="32"/>
          <w:szCs w:val="32"/>
        </w:rPr>
      </w:pPr>
      <w:r w:rsidRPr="00327146">
        <w:rPr>
          <w:rFonts w:ascii="仿宋_GB2312" w:eastAsia="仿宋_GB2312" w:hint="eastAsia"/>
          <w:sz w:val="32"/>
          <w:szCs w:val="32"/>
        </w:rPr>
        <w:t>7.附属单位上缴收入0万元。</w:t>
      </w:r>
    </w:p>
    <w:p w:rsidR="0009503D" w:rsidRPr="00327146" w:rsidRDefault="0009503D">
      <w:pPr>
        <w:spacing w:line="540" w:lineRule="exact"/>
        <w:ind w:firstLineChars="200" w:firstLine="640"/>
        <w:rPr>
          <w:rFonts w:ascii="仿宋_GB2312" w:eastAsia="仿宋_GB2312"/>
          <w:sz w:val="32"/>
          <w:szCs w:val="32"/>
        </w:rPr>
      </w:pPr>
      <w:r w:rsidRPr="00327146">
        <w:rPr>
          <w:rFonts w:ascii="仿宋_GB2312" w:eastAsia="仿宋_GB2312" w:hint="eastAsia"/>
          <w:sz w:val="32"/>
          <w:szCs w:val="32"/>
        </w:rPr>
        <w:t>8.事业单位经营收入0万元。</w:t>
      </w:r>
    </w:p>
    <w:p w:rsidR="0009503D" w:rsidRPr="00327146" w:rsidRDefault="0009503D">
      <w:pPr>
        <w:spacing w:line="540" w:lineRule="exact"/>
        <w:ind w:firstLineChars="200" w:firstLine="640"/>
        <w:rPr>
          <w:rFonts w:ascii="仿宋_GB2312" w:eastAsia="仿宋_GB2312"/>
          <w:sz w:val="32"/>
          <w:szCs w:val="32"/>
        </w:rPr>
      </w:pPr>
      <w:r w:rsidRPr="00327146">
        <w:rPr>
          <w:rFonts w:ascii="仿宋_GB2312" w:eastAsia="仿宋_GB2312" w:hint="eastAsia"/>
          <w:sz w:val="32"/>
          <w:szCs w:val="32"/>
        </w:rPr>
        <w:t>9.其他收入0万元。</w:t>
      </w:r>
    </w:p>
    <w:p w:rsidR="0009503D" w:rsidRPr="00327146" w:rsidRDefault="0009503D">
      <w:pPr>
        <w:spacing w:line="540" w:lineRule="exact"/>
        <w:ind w:firstLineChars="200" w:firstLine="640"/>
        <w:rPr>
          <w:rFonts w:ascii="楷体_GB2312" w:eastAsia="楷体_GB2312"/>
          <w:sz w:val="32"/>
          <w:szCs w:val="32"/>
        </w:rPr>
      </w:pPr>
      <w:r w:rsidRPr="00327146">
        <w:rPr>
          <w:rFonts w:ascii="楷体_GB2312" w:eastAsia="楷体_GB2312" w:hint="eastAsia"/>
          <w:sz w:val="32"/>
          <w:szCs w:val="32"/>
        </w:rPr>
        <w:t>（三）</w:t>
      </w:r>
      <w:r w:rsidR="00F51D6F">
        <w:rPr>
          <w:rFonts w:ascii="楷体_GB2312" w:eastAsia="楷体_GB2312" w:hint="eastAsia"/>
          <w:sz w:val="32"/>
          <w:szCs w:val="32"/>
        </w:rPr>
        <w:t>上年结转结余</w:t>
      </w:r>
      <w:r w:rsidR="00F51D6F" w:rsidRPr="00F51D6F">
        <w:rPr>
          <w:rFonts w:ascii="楷体_GB2312" w:eastAsia="楷体_GB2312"/>
          <w:sz w:val="32"/>
          <w:szCs w:val="32"/>
        </w:rPr>
        <w:t>46.50</w:t>
      </w:r>
      <w:r w:rsidRPr="00327146">
        <w:rPr>
          <w:rFonts w:ascii="楷体_GB2312" w:eastAsia="楷体_GB2312" w:hint="eastAsia"/>
          <w:sz w:val="32"/>
          <w:szCs w:val="32"/>
        </w:rPr>
        <w:t>万元</w:t>
      </w:r>
    </w:p>
    <w:p w:rsidR="0009503D" w:rsidRDefault="0009503D">
      <w:pPr>
        <w:spacing w:line="540" w:lineRule="exact"/>
        <w:ind w:firstLineChars="200" w:firstLine="640"/>
        <w:rPr>
          <w:rFonts w:ascii="仿宋_GB2312" w:eastAsia="仿宋_GB2312"/>
          <w:sz w:val="32"/>
          <w:szCs w:val="32"/>
        </w:rPr>
      </w:pPr>
      <w:r w:rsidRPr="00327146">
        <w:rPr>
          <w:rFonts w:ascii="仿宋_GB2312" w:eastAsia="仿宋_GB2312" w:hint="eastAsia"/>
          <w:sz w:val="32"/>
          <w:szCs w:val="32"/>
        </w:rPr>
        <w:t>10.上年结转结余</w:t>
      </w:r>
      <w:r w:rsidR="00CA7E52" w:rsidRPr="00CA7E52">
        <w:rPr>
          <w:rFonts w:ascii="仿宋_GB2312" w:eastAsia="仿宋_GB2312"/>
          <w:sz w:val="32"/>
          <w:szCs w:val="32"/>
        </w:rPr>
        <w:t>46.50</w:t>
      </w:r>
      <w:r w:rsidRPr="00327146">
        <w:rPr>
          <w:rFonts w:ascii="仿宋_GB2312" w:eastAsia="仿宋_GB2312" w:hint="eastAsia"/>
          <w:sz w:val="32"/>
          <w:szCs w:val="32"/>
        </w:rPr>
        <w:t>万元。</w:t>
      </w:r>
    </w:p>
    <w:p w:rsidR="00224FD0" w:rsidRPr="00224FD0" w:rsidRDefault="00224FD0" w:rsidP="00224FD0">
      <w:pPr>
        <w:pStyle w:val="2"/>
      </w:pPr>
      <w:r>
        <w:rPr>
          <w:rFonts w:hint="eastAsia"/>
          <w:noProof/>
        </w:rPr>
        <w:drawing>
          <wp:inline distT="0" distB="0" distL="0" distR="0">
            <wp:extent cx="5274310" cy="3076575"/>
            <wp:effectExtent l="19050" t="0" r="2159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9503D" w:rsidRPr="00327146" w:rsidRDefault="0009503D">
      <w:pPr>
        <w:pStyle w:val="2"/>
        <w:jc w:val="center"/>
        <w:rPr>
          <w:rFonts w:ascii="仿宋_GB2312" w:eastAsia="仿宋_GB2312"/>
          <w:b w:val="0"/>
          <w:bCs w:val="0"/>
          <w:sz w:val="32"/>
        </w:rPr>
      </w:pPr>
      <w:r w:rsidRPr="00327146">
        <w:rPr>
          <w:rFonts w:ascii="仿宋_GB2312" w:eastAsia="仿宋_GB2312" w:hint="eastAsia"/>
          <w:sz w:val="32"/>
        </w:rPr>
        <w:t>图1：收入预算</w:t>
      </w:r>
    </w:p>
    <w:p w:rsidR="0009503D" w:rsidRPr="00411EEF" w:rsidRDefault="0009503D">
      <w:pPr>
        <w:spacing w:line="540" w:lineRule="exact"/>
        <w:ind w:firstLineChars="200" w:firstLine="640"/>
        <w:rPr>
          <w:rFonts w:ascii="黑体" w:eastAsia="黑体"/>
          <w:sz w:val="32"/>
          <w:szCs w:val="32"/>
        </w:rPr>
      </w:pPr>
      <w:r w:rsidRPr="00411EEF">
        <w:rPr>
          <w:rFonts w:ascii="黑体" w:eastAsia="黑体" w:hint="eastAsia"/>
          <w:sz w:val="32"/>
          <w:szCs w:val="32"/>
        </w:rPr>
        <w:t>三、支出预算情况说明</w:t>
      </w:r>
    </w:p>
    <w:p w:rsidR="0009503D" w:rsidRPr="004A4865" w:rsidRDefault="0009503D">
      <w:pPr>
        <w:spacing w:line="540" w:lineRule="exact"/>
        <w:ind w:firstLineChars="200" w:firstLine="640"/>
        <w:rPr>
          <w:rFonts w:ascii="仿宋_GB2312" w:eastAsia="仿宋_GB2312"/>
          <w:sz w:val="32"/>
          <w:szCs w:val="32"/>
        </w:rPr>
      </w:pPr>
      <w:r w:rsidRPr="00FF2044">
        <w:rPr>
          <w:rFonts w:ascii="仿宋_GB2312" w:eastAsia="仿宋_GB2312" w:hint="eastAsia"/>
          <w:sz w:val="32"/>
          <w:szCs w:val="32"/>
        </w:rPr>
        <w:t>202</w:t>
      </w:r>
      <w:r w:rsidR="00286687" w:rsidRPr="00FF2044">
        <w:rPr>
          <w:rFonts w:ascii="仿宋_GB2312" w:eastAsia="仿宋_GB2312" w:hint="eastAsia"/>
          <w:sz w:val="32"/>
          <w:szCs w:val="32"/>
        </w:rPr>
        <w:t>5</w:t>
      </w:r>
      <w:r w:rsidRPr="00FF2044">
        <w:rPr>
          <w:rFonts w:ascii="仿宋_GB2312" w:eastAsia="仿宋_GB2312" w:hint="eastAsia"/>
          <w:sz w:val="32"/>
          <w:szCs w:val="32"/>
        </w:rPr>
        <w:t>年支出预算</w:t>
      </w:r>
      <w:r w:rsidR="006F4AC8">
        <w:rPr>
          <w:rFonts w:ascii="楷体_GB2312" w:eastAsia="楷体_GB2312"/>
          <w:sz w:val="32"/>
          <w:szCs w:val="32"/>
        </w:rPr>
        <w:t>1</w:t>
      </w:r>
      <w:r w:rsidR="006F4AC8" w:rsidRPr="006F4AC8">
        <w:rPr>
          <w:rFonts w:ascii="楷体_GB2312" w:eastAsia="楷体_GB2312"/>
          <w:sz w:val="32"/>
          <w:szCs w:val="32"/>
        </w:rPr>
        <w:t>652.2</w:t>
      </w:r>
      <w:r w:rsidR="006F4AC8">
        <w:rPr>
          <w:rFonts w:ascii="楷体_GB2312" w:eastAsia="楷体_GB2312" w:hint="eastAsia"/>
          <w:sz w:val="32"/>
          <w:szCs w:val="32"/>
        </w:rPr>
        <w:t>9</w:t>
      </w:r>
      <w:r w:rsidRPr="00FF2044">
        <w:rPr>
          <w:rFonts w:ascii="仿宋_GB2312" w:eastAsia="仿宋_GB2312" w:hint="eastAsia"/>
          <w:sz w:val="32"/>
          <w:szCs w:val="32"/>
        </w:rPr>
        <w:t>万元，比202</w:t>
      </w:r>
      <w:r w:rsidR="00AE206B" w:rsidRPr="00FF2044">
        <w:rPr>
          <w:rFonts w:ascii="仿宋_GB2312" w:eastAsia="仿宋_GB2312" w:hint="eastAsia"/>
          <w:sz w:val="32"/>
          <w:szCs w:val="32"/>
        </w:rPr>
        <w:t>4</w:t>
      </w:r>
      <w:r w:rsidRPr="00FF2044">
        <w:rPr>
          <w:rFonts w:ascii="仿宋_GB2312" w:eastAsia="仿宋_GB2312" w:hint="eastAsia"/>
          <w:sz w:val="32"/>
          <w:szCs w:val="32"/>
        </w:rPr>
        <w:t>年年初预算数</w:t>
      </w:r>
      <w:r w:rsidR="00AE206B" w:rsidRPr="00FF2044">
        <w:rPr>
          <w:rFonts w:ascii="仿宋_GB2312" w:eastAsia="仿宋_GB2312" w:hint="eastAsia"/>
          <w:sz w:val="32"/>
          <w:szCs w:val="32"/>
        </w:rPr>
        <w:lastRenderedPageBreak/>
        <w:t>2187.91</w:t>
      </w:r>
      <w:r w:rsidRPr="00FF2044">
        <w:rPr>
          <w:rFonts w:ascii="仿宋_GB2312" w:eastAsia="仿宋_GB2312" w:hint="eastAsia"/>
          <w:sz w:val="32"/>
          <w:szCs w:val="32"/>
        </w:rPr>
        <w:t>万元</w:t>
      </w:r>
      <w:r w:rsidR="006F4AC8">
        <w:rPr>
          <w:rFonts w:ascii="仿宋_GB2312" w:eastAsia="仿宋_GB2312" w:hint="eastAsia"/>
          <w:sz w:val="32"/>
          <w:szCs w:val="32"/>
        </w:rPr>
        <w:t>减少535.62万元，下降24.48%</w:t>
      </w:r>
      <w:r w:rsidRPr="004A4865">
        <w:rPr>
          <w:rFonts w:ascii="仿宋_GB2312" w:eastAsia="仿宋_GB2312" w:hint="eastAsia"/>
          <w:sz w:val="32"/>
          <w:szCs w:val="32"/>
        </w:rPr>
        <w:t>。</w:t>
      </w:r>
      <w:r w:rsidR="006F4AC8">
        <w:rPr>
          <w:rFonts w:ascii="仿宋_GB2312" w:eastAsia="仿宋_GB2312" w:hint="eastAsia"/>
          <w:sz w:val="32"/>
          <w:szCs w:val="32"/>
        </w:rPr>
        <w:t>主要原因是</w:t>
      </w:r>
      <w:r w:rsidR="00A65536">
        <w:rPr>
          <w:rFonts w:ascii="仿宋_GB2312" w:eastAsia="仿宋_GB2312" w:hint="eastAsia"/>
          <w:sz w:val="32"/>
          <w:szCs w:val="32"/>
        </w:rPr>
        <w:t>工作任务变动</w:t>
      </w:r>
      <w:r w:rsidR="006F4AC8">
        <w:rPr>
          <w:rFonts w:ascii="仿宋_GB2312" w:eastAsia="仿宋_GB2312" w:hint="eastAsia"/>
          <w:sz w:val="32"/>
          <w:szCs w:val="32"/>
        </w:rPr>
        <w:t>项目经费</w:t>
      </w:r>
      <w:r w:rsidR="00A65536">
        <w:rPr>
          <w:rFonts w:ascii="仿宋_GB2312" w:eastAsia="仿宋_GB2312" w:hint="eastAsia"/>
          <w:sz w:val="32"/>
          <w:szCs w:val="32"/>
        </w:rPr>
        <w:t>减少</w:t>
      </w:r>
      <w:r w:rsidRPr="004A4865">
        <w:rPr>
          <w:rFonts w:ascii="仿宋_GB2312" w:eastAsia="仿宋_GB2312" w:hint="eastAsia"/>
          <w:sz w:val="32"/>
          <w:szCs w:val="32"/>
        </w:rPr>
        <w:t>。</w:t>
      </w:r>
    </w:p>
    <w:p w:rsidR="0009503D" w:rsidRPr="00F65427" w:rsidRDefault="0009503D">
      <w:pPr>
        <w:spacing w:line="540" w:lineRule="exact"/>
        <w:ind w:firstLineChars="195" w:firstLine="624"/>
        <w:rPr>
          <w:rFonts w:ascii="仿宋_GB2312" w:eastAsia="仿宋_GB2312"/>
          <w:sz w:val="32"/>
          <w:szCs w:val="32"/>
        </w:rPr>
      </w:pPr>
      <w:r w:rsidRPr="00F65427">
        <w:rPr>
          <w:rFonts w:ascii="楷体_GB2312" w:eastAsia="楷体_GB2312" w:hAnsi="楷体_GB2312" w:cs="楷体_GB2312" w:hint="eastAsia"/>
          <w:sz w:val="32"/>
          <w:szCs w:val="32"/>
        </w:rPr>
        <w:t>（一）基本支出。</w:t>
      </w:r>
      <w:r w:rsidRPr="00F65427">
        <w:rPr>
          <w:rFonts w:ascii="仿宋_GB2312" w:eastAsia="仿宋_GB2312" w:hint="eastAsia"/>
          <w:sz w:val="32"/>
          <w:szCs w:val="32"/>
        </w:rPr>
        <w:t>基本支出预算</w:t>
      </w:r>
      <w:r w:rsidR="00856900" w:rsidRPr="00F65427">
        <w:rPr>
          <w:rFonts w:ascii="仿宋_GB2312" w:eastAsia="仿宋_GB2312"/>
          <w:sz w:val="32"/>
          <w:szCs w:val="32"/>
        </w:rPr>
        <w:t>1</w:t>
      </w:r>
      <w:r w:rsidR="00C30074" w:rsidRPr="00F65427">
        <w:rPr>
          <w:rFonts w:ascii="仿宋_GB2312" w:eastAsia="仿宋_GB2312"/>
          <w:sz w:val="32"/>
          <w:szCs w:val="32"/>
        </w:rPr>
        <w:t>164.7</w:t>
      </w:r>
      <w:r w:rsidR="00856900" w:rsidRPr="00F65427">
        <w:rPr>
          <w:rFonts w:ascii="仿宋_GB2312" w:eastAsia="仿宋_GB2312" w:hint="eastAsia"/>
          <w:sz w:val="32"/>
          <w:szCs w:val="32"/>
        </w:rPr>
        <w:t>1</w:t>
      </w:r>
      <w:r w:rsidRPr="00F65427">
        <w:rPr>
          <w:rFonts w:ascii="仿宋_GB2312" w:eastAsia="仿宋_GB2312" w:hint="eastAsia"/>
          <w:sz w:val="32"/>
          <w:szCs w:val="32"/>
        </w:rPr>
        <w:t>万元，占总支出预算</w:t>
      </w:r>
      <w:r w:rsidR="00514B4F" w:rsidRPr="00F65427">
        <w:rPr>
          <w:rFonts w:ascii="仿宋_GB2312" w:eastAsia="仿宋_GB2312" w:hint="eastAsia"/>
          <w:sz w:val="32"/>
          <w:szCs w:val="32"/>
        </w:rPr>
        <w:t>70.</w:t>
      </w:r>
      <w:r w:rsidR="006F4AC8">
        <w:rPr>
          <w:rFonts w:ascii="仿宋_GB2312" w:eastAsia="仿宋_GB2312" w:hint="eastAsia"/>
          <w:sz w:val="32"/>
          <w:szCs w:val="32"/>
        </w:rPr>
        <w:t>49</w:t>
      </w:r>
      <w:r w:rsidR="00856900" w:rsidRPr="00F65427">
        <w:rPr>
          <w:rFonts w:ascii="仿宋_GB2312" w:eastAsia="仿宋_GB2312" w:hint="eastAsia"/>
          <w:sz w:val="32"/>
          <w:szCs w:val="32"/>
        </w:rPr>
        <w:t>%</w:t>
      </w:r>
      <w:r w:rsidRPr="00F65427">
        <w:rPr>
          <w:rFonts w:ascii="仿宋_GB2312" w:eastAsia="仿宋_GB2312" w:hint="eastAsia"/>
          <w:sz w:val="32"/>
          <w:szCs w:val="32"/>
        </w:rPr>
        <w:t>，比</w:t>
      </w:r>
      <w:r w:rsidR="002C4036" w:rsidRPr="00F65427">
        <w:rPr>
          <w:rFonts w:ascii="仿宋_GB2312" w:eastAsia="仿宋_GB2312" w:hint="eastAsia"/>
          <w:sz w:val="32"/>
          <w:szCs w:val="32"/>
        </w:rPr>
        <w:t>2024</w:t>
      </w:r>
      <w:r w:rsidRPr="00F65427">
        <w:rPr>
          <w:rFonts w:ascii="仿宋_GB2312" w:eastAsia="仿宋_GB2312" w:hint="eastAsia"/>
          <w:sz w:val="32"/>
          <w:szCs w:val="32"/>
        </w:rPr>
        <w:t>年年初预算数</w:t>
      </w:r>
      <w:r w:rsidR="002C4036" w:rsidRPr="00F65427">
        <w:rPr>
          <w:rFonts w:ascii="仿宋_GB2312" w:eastAsia="仿宋_GB2312"/>
          <w:color w:val="000000"/>
          <w:sz w:val="32"/>
          <w:szCs w:val="32"/>
        </w:rPr>
        <w:t>1349.12</w:t>
      </w:r>
      <w:r w:rsidRPr="00F65427">
        <w:rPr>
          <w:rFonts w:ascii="仿宋_GB2312" w:eastAsia="仿宋_GB2312" w:hint="eastAsia"/>
          <w:sz w:val="32"/>
          <w:szCs w:val="32"/>
        </w:rPr>
        <w:t>万元减少</w:t>
      </w:r>
      <w:r w:rsidR="002C4036" w:rsidRPr="00F65427">
        <w:rPr>
          <w:rFonts w:ascii="仿宋_GB2312" w:eastAsia="仿宋_GB2312" w:hint="eastAsia"/>
          <w:sz w:val="32"/>
          <w:szCs w:val="32"/>
        </w:rPr>
        <w:t>184.41</w:t>
      </w:r>
      <w:r w:rsidRPr="00F65427">
        <w:rPr>
          <w:rFonts w:ascii="仿宋_GB2312" w:eastAsia="仿宋_GB2312" w:hint="eastAsia"/>
          <w:sz w:val="32"/>
          <w:szCs w:val="32"/>
        </w:rPr>
        <w:t>万元，下降</w:t>
      </w:r>
      <w:r w:rsidR="00D66B15" w:rsidRPr="00F65427">
        <w:rPr>
          <w:rFonts w:ascii="仿宋_GB2312" w:eastAsia="仿宋_GB2312" w:hint="eastAsia"/>
          <w:sz w:val="32"/>
          <w:szCs w:val="32"/>
        </w:rPr>
        <w:t>13.67</w:t>
      </w:r>
      <w:r w:rsidRPr="00F65427">
        <w:rPr>
          <w:rFonts w:ascii="仿宋_GB2312" w:eastAsia="仿宋_GB2312" w:hint="eastAsia"/>
          <w:sz w:val="32"/>
          <w:szCs w:val="32"/>
        </w:rPr>
        <w:t>%。</w:t>
      </w:r>
    </w:p>
    <w:p w:rsidR="0009503D" w:rsidRPr="00BA20E5" w:rsidRDefault="0009503D">
      <w:pPr>
        <w:spacing w:line="540" w:lineRule="exact"/>
        <w:ind w:firstLineChars="195" w:firstLine="624"/>
        <w:rPr>
          <w:rFonts w:ascii="仿宋_GB2312" w:eastAsia="仿宋_GB2312"/>
          <w:sz w:val="32"/>
          <w:szCs w:val="32"/>
        </w:rPr>
      </w:pPr>
      <w:r w:rsidRPr="00BA20E5">
        <w:rPr>
          <w:rFonts w:ascii="楷体_GB2312" w:eastAsia="楷体_GB2312" w:hAnsi="楷体_GB2312" w:cs="楷体_GB2312" w:hint="eastAsia"/>
          <w:sz w:val="32"/>
          <w:szCs w:val="32"/>
        </w:rPr>
        <w:t>（二）项目支出。</w:t>
      </w:r>
      <w:r w:rsidRPr="00BA20E5">
        <w:rPr>
          <w:rFonts w:ascii="仿宋_GB2312" w:eastAsia="仿宋_GB2312" w:hint="eastAsia"/>
          <w:sz w:val="32"/>
          <w:szCs w:val="32"/>
        </w:rPr>
        <w:t>项目支出预算</w:t>
      </w:r>
      <w:r w:rsidR="00F65427" w:rsidRPr="00BA20E5">
        <w:rPr>
          <w:rFonts w:ascii="仿宋_GB2312" w:eastAsia="仿宋_GB2312"/>
          <w:sz w:val="32"/>
          <w:szCs w:val="32"/>
        </w:rPr>
        <w:t>478.80</w:t>
      </w:r>
      <w:r w:rsidRPr="00BA20E5">
        <w:rPr>
          <w:rFonts w:ascii="仿宋_GB2312" w:eastAsia="仿宋_GB2312" w:hint="eastAsia"/>
          <w:sz w:val="32"/>
          <w:szCs w:val="32"/>
        </w:rPr>
        <w:t>万元，比20</w:t>
      </w:r>
      <w:r w:rsidR="00F65427" w:rsidRPr="00BA20E5">
        <w:rPr>
          <w:rFonts w:ascii="仿宋_GB2312" w:eastAsia="仿宋_GB2312" w:hint="eastAsia"/>
          <w:sz w:val="32"/>
          <w:szCs w:val="32"/>
        </w:rPr>
        <w:t>24</w:t>
      </w:r>
      <w:r w:rsidRPr="00BA20E5">
        <w:rPr>
          <w:rFonts w:ascii="仿宋_GB2312" w:eastAsia="仿宋_GB2312" w:hint="eastAsia"/>
          <w:sz w:val="32"/>
          <w:szCs w:val="32"/>
        </w:rPr>
        <w:t>年年初预算数</w:t>
      </w:r>
      <w:r w:rsidR="00F65427" w:rsidRPr="00BA20E5">
        <w:rPr>
          <w:rFonts w:ascii="仿宋_GB2312" w:eastAsia="仿宋_GB2312"/>
          <w:color w:val="000000"/>
          <w:sz w:val="32"/>
          <w:szCs w:val="32"/>
        </w:rPr>
        <w:t>838.79</w:t>
      </w:r>
      <w:r w:rsidRPr="00BA20E5">
        <w:rPr>
          <w:rFonts w:ascii="仿宋_GB2312" w:eastAsia="仿宋_GB2312" w:hint="eastAsia"/>
          <w:sz w:val="32"/>
          <w:szCs w:val="32"/>
        </w:rPr>
        <w:t>万元</w:t>
      </w:r>
      <w:r w:rsidR="00F65427" w:rsidRPr="00BA20E5">
        <w:rPr>
          <w:rFonts w:ascii="仿宋_GB2312" w:eastAsia="仿宋_GB2312" w:hint="eastAsia"/>
          <w:sz w:val="32"/>
          <w:szCs w:val="32"/>
        </w:rPr>
        <w:t>减少359.99万元，下降42.92%</w:t>
      </w:r>
      <w:r w:rsidRPr="00BA20E5">
        <w:rPr>
          <w:rFonts w:ascii="仿宋_GB2312" w:eastAsia="仿宋_GB2312" w:hint="eastAsia"/>
          <w:sz w:val="32"/>
          <w:szCs w:val="32"/>
        </w:rPr>
        <w:t>。其中：</w:t>
      </w:r>
    </w:p>
    <w:p w:rsidR="0009503D" w:rsidRPr="00BA20E5" w:rsidRDefault="0009503D">
      <w:pPr>
        <w:spacing w:line="540" w:lineRule="exact"/>
        <w:ind w:firstLineChars="195" w:firstLine="624"/>
        <w:rPr>
          <w:rFonts w:ascii="仿宋_GB2312" w:eastAsia="仿宋_GB2312"/>
          <w:sz w:val="32"/>
          <w:szCs w:val="32"/>
        </w:rPr>
      </w:pPr>
      <w:r w:rsidRPr="00BA20E5">
        <w:rPr>
          <w:rFonts w:ascii="仿宋_GB2312" w:eastAsia="仿宋_GB2312" w:hint="eastAsia"/>
          <w:sz w:val="32"/>
          <w:szCs w:val="32"/>
        </w:rPr>
        <w:t>1.事业单位经营支出0万元。</w:t>
      </w:r>
    </w:p>
    <w:p w:rsidR="0009503D" w:rsidRPr="00BA20E5" w:rsidRDefault="0009503D">
      <w:pPr>
        <w:spacing w:line="540" w:lineRule="exact"/>
        <w:ind w:firstLineChars="195" w:firstLine="624"/>
        <w:rPr>
          <w:rFonts w:ascii="仿宋_GB2312" w:eastAsia="仿宋_GB2312"/>
          <w:sz w:val="32"/>
          <w:szCs w:val="32"/>
        </w:rPr>
      </w:pPr>
      <w:r w:rsidRPr="00BA20E5">
        <w:rPr>
          <w:rFonts w:ascii="仿宋_GB2312" w:eastAsia="仿宋_GB2312" w:hint="eastAsia"/>
          <w:sz w:val="32"/>
          <w:szCs w:val="32"/>
        </w:rPr>
        <w:t>2.上缴上级支出0万元。</w:t>
      </w:r>
    </w:p>
    <w:p w:rsidR="0009503D" w:rsidRDefault="0009503D">
      <w:pPr>
        <w:spacing w:line="540" w:lineRule="exact"/>
        <w:ind w:firstLineChars="195" w:firstLine="624"/>
        <w:rPr>
          <w:rFonts w:ascii="仿宋_GB2312" w:eastAsia="仿宋_GB2312"/>
          <w:sz w:val="32"/>
          <w:szCs w:val="32"/>
        </w:rPr>
      </w:pPr>
      <w:r w:rsidRPr="00BA20E5">
        <w:rPr>
          <w:rFonts w:ascii="仿宋_GB2312" w:eastAsia="仿宋_GB2312" w:hint="eastAsia"/>
          <w:sz w:val="32"/>
          <w:szCs w:val="32"/>
        </w:rPr>
        <w:t>3.对附属单位补助支出0万元。</w:t>
      </w:r>
    </w:p>
    <w:p w:rsidR="005931C1" w:rsidRPr="005931C1" w:rsidRDefault="005931C1" w:rsidP="005931C1">
      <w:pPr>
        <w:pStyle w:val="2"/>
      </w:pPr>
      <w:r>
        <w:rPr>
          <w:noProof/>
        </w:rPr>
        <w:drawing>
          <wp:inline distT="0" distB="0" distL="0" distR="0">
            <wp:extent cx="5274310" cy="3076575"/>
            <wp:effectExtent l="19050" t="0" r="2159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9503D" w:rsidRPr="00B66755" w:rsidRDefault="0009503D">
      <w:pPr>
        <w:pStyle w:val="2"/>
        <w:ind w:firstLine="642"/>
        <w:jc w:val="center"/>
      </w:pPr>
      <w:r w:rsidRPr="00B66755">
        <w:rPr>
          <w:rFonts w:ascii="仿宋_GB2312" w:eastAsia="仿宋_GB2312" w:hint="eastAsia"/>
          <w:sz w:val="32"/>
        </w:rPr>
        <w:t>图2：基本支出和项目支出情况</w:t>
      </w:r>
    </w:p>
    <w:p w:rsidR="0009503D" w:rsidRPr="00B66755" w:rsidRDefault="0009503D">
      <w:pPr>
        <w:numPr>
          <w:ilvl w:val="0"/>
          <w:numId w:val="1"/>
        </w:numPr>
        <w:spacing w:line="540" w:lineRule="exact"/>
        <w:ind w:firstLineChars="200" w:firstLine="640"/>
        <w:rPr>
          <w:rFonts w:ascii="楷体_GB2312" w:eastAsia="楷体_GB2312" w:hAnsi="楷体_GB2312" w:cs="楷体_GB2312"/>
          <w:color w:val="000000"/>
          <w:sz w:val="32"/>
          <w:szCs w:val="32"/>
        </w:rPr>
      </w:pPr>
      <w:r w:rsidRPr="00B66755">
        <w:rPr>
          <w:rFonts w:ascii="楷体_GB2312" w:eastAsia="楷体_GB2312" w:hAnsi="楷体_GB2312" w:cs="楷体_GB2312" w:hint="eastAsia"/>
          <w:color w:val="000000"/>
          <w:sz w:val="32"/>
          <w:szCs w:val="32"/>
        </w:rPr>
        <w:t>年终结转结余资金</w:t>
      </w:r>
      <w:r w:rsidR="00B66755">
        <w:rPr>
          <w:rFonts w:ascii="楷体_GB2312" w:eastAsia="楷体_GB2312" w:hAnsi="楷体_GB2312" w:cs="楷体_GB2312"/>
          <w:color w:val="000000"/>
          <w:sz w:val="32"/>
          <w:szCs w:val="32"/>
        </w:rPr>
        <w:t>8.78</w:t>
      </w:r>
      <w:r w:rsidRPr="00B66755">
        <w:rPr>
          <w:rFonts w:ascii="楷体_GB2312" w:eastAsia="楷体_GB2312" w:hAnsi="楷体_GB2312" w:cs="楷体_GB2312" w:hint="eastAsia"/>
          <w:color w:val="000000"/>
          <w:sz w:val="32"/>
          <w:szCs w:val="32"/>
        </w:rPr>
        <w:t>万元</w:t>
      </w:r>
    </w:p>
    <w:p w:rsidR="0009503D" w:rsidRPr="00745507" w:rsidRDefault="0009503D">
      <w:pPr>
        <w:spacing w:line="540" w:lineRule="exact"/>
        <w:ind w:firstLineChars="200" w:firstLine="640"/>
        <w:rPr>
          <w:rFonts w:ascii="黑体" w:eastAsia="黑体"/>
          <w:sz w:val="32"/>
          <w:szCs w:val="32"/>
        </w:rPr>
      </w:pPr>
      <w:r w:rsidRPr="00745507">
        <w:rPr>
          <w:rFonts w:ascii="黑体" w:eastAsia="黑体" w:hint="eastAsia"/>
          <w:sz w:val="32"/>
          <w:szCs w:val="32"/>
        </w:rPr>
        <w:t>四、财政拨款“三公”经费预算情况说明</w:t>
      </w:r>
    </w:p>
    <w:p w:rsidR="0009503D" w:rsidRPr="00745507" w:rsidRDefault="0009503D">
      <w:pPr>
        <w:spacing w:line="540" w:lineRule="exact"/>
        <w:ind w:firstLineChars="200" w:firstLine="640"/>
        <w:rPr>
          <w:rFonts w:ascii="楷体_GB2312" w:eastAsia="楷体_GB2312"/>
          <w:sz w:val="32"/>
          <w:szCs w:val="32"/>
        </w:rPr>
      </w:pPr>
      <w:r w:rsidRPr="00745507">
        <w:rPr>
          <w:rFonts w:ascii="楷体_GB2312" w:eastAsia="楷体_GB2312" w:hint="eastAsia"/>
          <w:sz w:val="32"/>
          <w:szCs w:val="32"/>
        </w:rPr>
        <w:lastRenderedPageBreak/>
        <w:t>（一）“三公”经费的单位范围</w:t>
      </w:r>
    </w:p>
    <w:p w:rsidR="0009503D" w:rsidRPr="00C8159A" w:rsidRDefault="0009503D">
      <w:pPr>
        <w:spacing w:line="540" w:lineRule="exact"/>
        <w:ind w:firstLineChars="200" w:firstLine="640"/>
        <w:rPr>
          <w:rFonts w:ascii="仿宋_GB2312" w:eastAsia="仿宋_GB2312"/>
          <w:sz w:val="32"/>
          <w:szCs w:val="32"/>
        </w:rPr>
      </w:pPr>
      <w:r w:rsidRPr="00C8159A">
        <w:rPr>
          <w:rFonts w:ascii="仿宋_GB2312" w:eastAsia="仿宋_GB2312" w:hint="eastAsia"/>
          <w:color w:val="000000"/>
          <w:sz w:val="32"/>
          <w:szCs w:val="32"/>
        </w:rPr>
        <w:t>北京市统计局综合事务中心</w:t>
      </w:r>
      <w:r w:rsidRPr="00C8159A">
        <w:rPr>
          <w:rFonts w:ascii="仿宋_GB2312" w:eastAsia="仿宋_GB2312" w:hint="eastAsia"/>
          <w:sz w:val="32"/>
          <w:szCs w:val="32"/>
        </w:rPr>
        <w:t>因公出国（境）费用、公务接待费、公务用车购置和运行维护费开支单位包括</w:t>
      </w:r>
      <w:r w:rsidRPr="00C8159A">
        <w:rPr>
          <w:rFonts w:ascii="仿宋_GB2312" w:eastAsia="仿宋_GB2312" w:hint="eastAsia"/>
          <w:color w:val="000000"/>
          <w:sz w:val="32"/>
          <w:szCs w:val="32"/>
        </w:rPr>
        <w:t>北京市统计局综合事务中心</w:t>
      </w:r>
      <w:r w:rsidRPr="00C8159A">
        <w:rPr>
          <w:rFonts w:ascii="仿宋_GB2312" w:eastAsia="仿宋_GB2312" w:hint="eastAsia"/>
          <w:sz w:val="32"/>
          <w:szCs w:val="32"/>
        </w:rPr>
        <w:t>1个</w:t>
      </w:r>
      <w:r w:rsidR="0025458C" w:rsidRPr="00C8159A">
        <w:rPr>
          <w:rFonts w:ascii="仿宋_GB2312" w:eastAsia="仿宋_GB2312" w:hint="eastAsia"/>
          <w:sz w:val="32"/>
          <w:szCs w:val="32"/>
        </w:rPr>
        <w:t>单位</w:t>
      </w:r>
      <w:r w:rsidRPr="00C8159A">
        <w:rPr>
          <w:rFonts w:ascii="仿宋_GB2312" w:eastAsia="仿宋_GB2312" w:hint="eastAsia"/>
          <w:sz w:val="32"/>
          <w:szCs w:val="32"/>
        </w:rPr>
        <w:t>。</w:t>
      </w:r>
    </w:p>
    <w:p w:rsidR="0009503D" w:rsidRPr="00B5212E" w:rsidRDefault="0009503D">
      <w:pPr>
        <w:spacing w:line="540" w:lineRule="exact"/>
        <w:ind w:firstLineChars="200" w:firstLine="640"/>
        <w:rPr>
          <w:rFonts w:ascii="楷体_GB2312" w:eastAsia="楷体_GB2312"/>
          <w:sz w:val="32"/>
          <w:szCs w:val="32"/>
        </w:rPr>
      </w:pPr>
      <w:r w:rsidRPr="00B5212E">
        <w:rPr>
          <w:rFonts w:ascii="楷体_GB2312" w:eastAsia="楷体_GB2312" w:hint="eastAsia"/>
          <w:sz w:val="32"/>
          <w:szCs w:val="32"/>
        </w:rPr>
        <w:t>（二）财政拨款“三公”经费预算情况说明</w:t>
      </w:r>
    </w:p>
    <w:p w:rsidR="0009503D" w:rsidRPr="00801D5C" w:rsidRDefault="0009503D">
      <w:pPr>
        <w:spacing w:line="540" w:lineRule="exact"/>
        <w:ind w:firstLineChars="200" w:firstLine="640"/>
        <w:rPr>
          <w:rFonts w:ascii="仿宋_GB2312" w:eastAsia="仿宋_GB2312"/>
          <w:sz w:val="32"/>
          <w:szCs w:val="32"/>
          <w:highlight w:val="yellow"/>
        </w:rPr>
      </w:pPr>
      <w:r w:rsidRPr="00E01DB8">
        <w:rPr>
          <w:rFonts w:ascii="仿宋_GB2312" w:eastAsia="仿宋_GB2312" w:hint="eastAsia"/>
          <w:sz w:val="32"/>
          <w:szCs w:val="32"/>
        </w:rPr>
        <w:t>20</w:t>
      </w:r>
      <w:r w:rsidR="00E01DB8" w:rsidRPr="00E01DB8">
        <w:rPr>
          <w:rFonts w:ascii="仿宋_GB2312" w:eastAsia="仿宋_GB2312" w:hint="eastAsia"/>
          <w:sz w:val="32"/>
          <w:szCs w:val="32"/>
        </w:rPr>
        <w:t>25</w:t>
      </w:r>
      <w:r w:rsidRPr="00E01DB8">
        <w:rPr>
          <w:rFonts w:ascii="仿宋_GB2312" w:eastAsia="仿宋_GB2312" w:hint="eastAsia"/>
          <w:sz w:val="32"/>
          <w:szCs w:val="32"/>
        </w:rPr>
        <w:t>年财政拨款“三公”经费预算</w:t>
      </w:r>
      <w:r w:rsidR="004C17DF" w:rsidRPr="004C17DF">
        <w:rPr>
          <w:rFonts w:ascii="仿宋_GB2312" w:eastAsia="仿宋_GB2312" w:hint="eastAsia"/>
          <w:sz w:val="32"/>
          <w:szCs w:val="32"/>
        </w:rPr>
        <w:t>3.70</w:t>
      </w:r>
      <w:r w:rsidRPr="004C17DF">
        <w:rPr>
          <w:rFonts w:ascii="仿宋_GB2312" w:eastAsia="仿宋_GB2312" w:hint="eastAsia"/>
          <w:sz w:val="32"/>
          <w:szCs w:val="32"/>
        </w:rPr>
        <w:t>万元，比202</w:t>
      </w:r>
      <w:r w:rsidR="004C17DF" w:rsidRPr="004C17DF">
        <w:rPr>
          <w:rFonts w:ascii="仿宋_GB2312" w:eastAsia="仿宋_GB2312" w:hint="eastAsia"/>
          <w:sz w:val="32"/>
          <w:szCs w:val="32"/>
        </w:rPr>
        <w:t>4</w:t>
      </w:r>
      <w:r w:rsidRPr="004C17DF">
        <w:rPr>
          <w:rFonts w:ascii="仿宋_GB2312" w:eastAsia="仿宋_GB2312" w:hint="eastAsia"/>
          <w:sz w:val="32"/>
          <w:szCs w:val="32"/>
        </w:rPr>
        <w:t>年财政拨款“三公”经费预算减少</w:t>
      </w:r>
      <w:r w:rsidR="004C17DF" w:rsidRPr="004C17DF">
        <w:rPr>
          <w:rFonts w:ascii="仿宋_GB2312" w:eastAsia="仿宋_GB2312" w:hint="eastAsia"/>
          <w:sz w:val="32"/>
          <w:szCs w:val="32"/>
        </w:rPr>
        <w:t>0.20</w:t>
      </w:r>
      <w:r w:rsidRPr="004C17DF">
        <w:rPr>
          <w:rFonts w:ascii="仿宋_GB2312" w:eastAsia="仿宋_GB2312" w:hint="eastAsia"/>
          <w:sz w:val="32"/>
          <w:szCs w:val="32"/>
        </w:rPr>
        <w:t>万元。其中：</w:t>
      </w:r>
    </w:p>
    <w:p w:rsidR="0009503D" w:rsidRPr="00013257" w:rsidRDefault="0009503D">
      <w:pPr>
        <w:spacing w:line="540" w:lineRule="exact"/>
        <w:ind w:firstLineChars="200" w:firstLine="640"/>
        <w:rPr>
          <w:rFonts w:ascii="仿宋_GB2312" w:eastAsia="仿宋_GB2312"/>
          <w:sz w:val="32"/>
          <w:szCs w:val="32"/>
        </w:rPr>
      </w:pPr>
      <w:r w:rsidRPr="00013257">
        <w:rPr>
          <w:rFonts w:ascii="仿宋_GB2312" w:eastAsia="仿宋_GB2312" w:hint="eastAsia"/>
          <w:sz w:val="32"/>
          <w:szCs w:val="32"/>
        </w:rPr>
        <w:t>1.因公出国（境）费用。202</w:t>
      </w:r>
      <w:r w:rsidR="00013257" w:rsidRPr="00013257">
        <w:rPr>
          <w:rFonts w:ascii="仿宋_GB2312" w:eastAsia="仿宋_GB2312" w:hint="eastAsia"/>
          <w:sz w:val="32"/>
          <w:szCs w:val="32"/>
        </w:rPr>
        <w:t>5</w:t>
      </w:r>
      <w:r w:rsidRPr="00013257">
        <w:rPr>
          <w:rFonts w:ascii="仿宋_GB2312" w:eastAsia="仿宋_GB2312" w:hint="eastAsia"/>
          <w:sz w:val="32"/>
          <w:szCs w:val="32"/>
        </w:rPr>
        <w:t>年预算数0万元，与202</w:t>
      </w:r>
      <w:r w:rsidR="00013257" w:rsidRPr="00013257">
        <w:rPr>
          <w:rFonts w:ascii="仿宋_GB2312" w:eastAsia="仿宋_GB2312" w:hint="eastAsia"/>
          <w:sz w:val="32"/>
          <w:szCs w:val="32"/>
        </w:rPr>
        <w:t>4</w:t>
      </w:r>
      <w:r w:rsidRPr="00013257">
        <w:rPr>
          <w:rFonts w:ascii="仿宋_GB2312" w:eastAsia="仿宋_GB2312" w:hint="eastAsia"/>
          <w:sz w:val="32"/>
          <w:szCs w:val="32"/>
        </w:rPr>
        <w:t>年年初预算数0万元持平。</w:t>
      </w:r>
    </w:p>
    <w:p w:rsidR="0009503D" w:rsidRPr="00E75043" w:rsidRDefault="0009503D">
      <w:pPr>
        <w:spacing w:line="540" w:lineRule="exact"/>
        <w:ind w:firstLineChars="200" w:firstLine="640"/>
        <w:rPr>
          <w:rFonts w:ascii="仿宋_GB2312" w:eastAsia="仿宋_GB2312"/>
          <w:sz w:val="32"/>
          <w:szCs w:val="32"/>
        </w:rPr>
      </w:pPr>
      <w:r w:rsidRPr="00E75043">
        <w:rPr>
          <w:rFonts w:ascii="仿宋_GB2312" w:eastAsia="仿宋_GB2312" w:hint="eastAsia"/>
          <w:sz w:val="32"/>
          <w:szCs w:val="32"/>
        </w:rPr>
        <w:t>2.公务接待费。202</w:t>
      </w:r>
      <w:r w:rsidR="00E75043">
        <w:rPr>
          <w:rFonts w:ascii="仿宋_GB2312" w:eastAsia="仿宋_GB2312" w:hint="eastAsia"/>
          <w:sz w:val="32"/>
          <w:szCs w:val="32"/>
        </w:rPr>
        <w:t>5</w:t>
      </w:r>
      <w:r w:rsidRPr="00E75043">
        <w:rPr>
          <w:rFonts w:ascii="仿宋_GB2312" w:eastAsia="仿宋_GB2312" w:hint="eastAsia"/>
          <w:sz w:val="32"/>
          <w:szCs w:val="32"/>
        </w:rPr>
        <w:t>年预算数0万元，与202</w:t>
      </w:r>
      <w:r w:rsidR="00E75043">
        <w:rPr>
          <w:rFonts w:ascii="仿宋_GB2312" w:eastAsia="仿宋_GB2312" w:hint="eastAsia"/>
          <w:sz w:val="32"/>
          <w:szCs w:val="32"/>
        </w:rPr>
        <w:t>4</w:t>
      </w:r>
      <w:r w:rsidRPr="00E75043">
        <w:rPr>
          <w:rFonts w:ascii="仿宋_GB2312" w:eastAsia="仿宋_GB2312" w:hint="eastAsia"/>
          <w:sz w:val="32"/>
          <w:szCs w:val="32"/>
        </w:rPr>
        <w:t>年年初预算数0万元持平。</w:t>
      </w:r>
    </w:p>
    <w:p w:rsidR="0009503D" w:rsidRPr="00477F75" w:rsidRDefault="0009503D">
      <w:pPr>
        <w:spacing w:line="540" w:lineRule="exact"/>
        <w:ind w:firstLineChars="200" w:firstLine="640"/>
        <w:rPr>
          <w:rFonts w:ascii="仿宋_GB2312" w:eastAsia="仿宋_GB2312"/>
          <w:sz w:val="32"/>
          <w:szCs w:val="32"/>
        </w:rPr>
      </w:pPr>
      <w:r w:rsidRPr="00747F3C">
        <w:rPr>
          <w:rFonts w:ascii="仿宋_GB2312" w:eastAsia="仿宋_GB2312" w:hint="eastAsia"/>
          <w:sz w:val="32"/>
          <w:szCs w:val="32"/>
        </w:rPr>
        <w:t>3.</w:t>
      </w:r>
      <w:r w:rsidRPr="000D3C80">
        <w:rPr>
          <w:rFonts w:ascii="仿宋_GB2312" w:eastAsia="仿宋_GB2312" w:hint="eastAsia"/>
          <w:sz w:val="32"/>
          <w:szCs w:val="32"/>
        </w:rPr>
        <w:t>公务用车购置和运行维护费。20</w:t>
      </w:r>
      <w:r w:rsidR="000D3C80" w:rsidRPr="000D3C80">
        <w:rPr>
          <w:rFonts w:ascii="仿宋_GB2312" w:eastAsia="仿宋_GB2312" w:hint="eastAsia"/>
          <w:sz w:val="32"/>
          <w:szCs w:val="32"/>
        </w:rPr>
        <w:t>25</w:t>
      </w:r>
      <w:r w:rsidRPr="000D3C80">
        <w:rPr>
          <w:rFonts w:ascii="仿宋_GB2312" w:eastAsia="仿宋_GB2312" w:hint="eastAsia"/>
          <w:sz w:val="32"/>
          <w:szCs w:val="32"/>
        </w:rPr>
        <w:t>年预算数3.</w:t>
      </w:r>
      <w:r w:rsidR="000D3C80" w:rsidRPr="000D3C80">
        <w:rPr>
          <w:rFonts w:ascii="仿宋_GB2312" w:eastAsia="仿宋_GB2312" w:hint="eastAsia"/>
          <w:sz w:val="32"/>
          <w:szCs w:val="32"/>
        </w:rPr>
        <w:t>7</w:t>
      </w:r>
      <w:r w:rsidRPr="000D3C80">
        <w:rPr>
          <w:rFonts w:ascii="仿宋_GB2312" w:eastAsia="仿宋_GB2312" w:hint="eastAsia"/>
          <w:sz w:val="32"/>
          <w:szCs w:val="32"/>
        </w:rPr>
        <w:t>万元，包括：公务用车购置费20</w:t>
      </w:r>
      <w:r w:rsidR="000D3C80" w:rsidRPr="000D3C80">
        <w:rPr>
          <w:rFonts w:ascii="仿宋_GB2312" w:eastAsia="仿宋_GB2312" w:hint="eastAsia"/>
          <w:sz w:val="32"/>
          <w:szCs w:val="32"/>
        </w:rPr>
        <w:t>25</w:t>
      </w:r>
      <w:r w:rsidRPr="000D3C80">
        <w:rPr>
          <w:rFonts w:ascii="仿宋_GB2312" w:eastAsia="仿宋_GB2312" w:hint="eastAsia"/>
          <w:sz w:val="32"/>
          <w:szCs w:val="32"/>
        </w:rPr>
        <w:t>年预算数0万元，与20</w:t>
      </w:r>
      <w:r w:rsidR="000D3C80" w:rsidRPr="000D3C80">
        <w:rPr>
          <w:rFonts w:ascii="仿宋_GB2312" w:eastAsia="仿宋_GB2312" w:hint="eastAsia"/>
          <w:sz w:val="32"/>
          <w:szCs w:val="32"/>
        </w:rPr>
        <w:t>24</w:t>
      </w:r>
      <w:r w:rsidRPr="000D3C80">
        <w:rPr>
          <w:rFonts w:ascii="仿宋_GB2312" w:eastAsia="仿宋_GB2312" w:hint="eastAsia"/>
          <w:sz w:val="32"/>
          <w:szCs w:val="32"/>
        </w:rPr>
        <w:t>年年初预算数0万元持平；</w:t>
      </w:r>
      <w:r w:rsidRPr="00630A4F">
        <w:rPr>
          <w:rFonts w:ascii="仿宋_GB2312" w:eastAsia="仿宋_GB2312" w:hint="eastAsia"/>
          <w:sz w:val="32"/>
          <w:szCs w:val="32"/>
        </w:rPr>
        <w:t>公务用车运行维护费20</w:t>
      </w:r>
      <w:r w:rsidR="00630A4F" w:rsidRPr="00630A4F">
        <w:rPr>
          <w:rFonts w:ascii="仿宋_GB2312" w:eastAsia="仿宋_GB2312" w:hint="eastAsia"/>
          <w:sz w:val="32"/>
          <w:szCs w:val="32"/>
        </w:rPr>
        <w:t>25</w:t>
      </w:r>
      <w:r w:rsidRPr="00630A4F">
        <w:rPr>
          <w:rFonts w:ascii="仿宋_GB2312" w:eastAsia="仿宋_GB2312" w:hint="eastAsia"/>
          <w:sz w:val="32"/>
          <w:szCs w:val="32"/>
        </w:rPr>
        <w:t>年预算数3.</w:t>
      </w:r>
      <w:r w:rsidR="00630A4F" w:rsidRPr="00630A4F">
        <w:rPr>
          <w:rFonts w:ascii="仿宋_GB2312" w:eastAsia="仿宋_GB2312" w:hint="eastAsia"/>
          <w:sz w:val="32"/>
          <w:szCs w:val="32"/>
        </w:rPr>
        <w:t>7</w:t>
      </w:r>
      <w:r w:rsidRPr="00630A4F">
        <w:rPr>
          <w:rFonts w:ascii="仿宋_GB2312" w:eastAsia="仿宋_GB2312" w:hint="eastAsia"/>
          <w:sz w:val="32"/>
          <w:szCs w:val="32"/>
        </w:rPr>
        <w:t>万元，其中：公务用车燃油1.</w:t>
      </w:r>
      <w:r w:rsidR="00630A4F" w:rsidRPr="00630A4F">
        <w:rPr>
          <w:rFonts w:ascii="仿宋_GB2312" w:eastAsia="仿宋_GB2312" w:hint="eastAsia"/>
          <w:sz w:val="32"/>
          <w:szCs w:val="32"/>
        </w:rPr>
        <w:t>6</w:t>
      </w:r>
      <w:r w:rsidRPr="00630A4F">
        <w:rPr>
          <w:rFonts w:ascii="仿宋_GB2312" w:eastAsia="仿宋_GB2312" w:hint="eastAsia"/>
          <w:sz w:val="32"/>
          <w:szCs w:val="32"/>
        </w:rPr>
        <w:t>万元，公务用车维修0.75万元，公务用车保险0.75万元，其他支出0.6万元</w:t>
      </w:r>
      <w:r w:rsidRPr="00477F75">
        <w:rPr>
          <w:rFonts w:ascii="仿宋_GB2312" w:eastAsia="仿宋_GB2312" w:hint="eastAsia"/>
          <w:sz w:val="32"/>
          <w:szCs w:val="32"/>
        </w:rPr>
        <w:t>。公务用车运行维护费20</w:t>
      </w:r>
      <w:r w:rsidR="00477F75" w:rsidRPr="00477F75">
        <w:rPr>
          <w:rFonts w:ascii="仿宋_GB2312" w:eastAsia="仿宋_GB2312" w:hint="eastAsia"/>
          <w:sz w:val="32"/>
          <w:szCs w:val="32"/>
        </w:rPr>
        <w:t>25</w:t>
      </w:r>
      <w:r w:rsidRPr="00477F75">
        <w:rPr>
          <w:rFonts w:ascii="仿宋_GB2312" w:eastAsia="仿宋_GB2312" w:hint="eastAsia"/>
          <w:sz w:val="32"/>
          <w:szCs w:val="32"/>
        </w:rPr>
        <w:t>年预算数比20</w:t>
      </w:r>
      <w:r w:rsidR="00477F75" w:rsidRPr="00477F75">
        <w:rPr>
          <w:rFonts w:ascii="仿宋_GB2312" w:eastAsia="仿宋_GB2312" w:hint="eastAsia"/>
          <w:sz w:val="32"/>
          <w:szCs w:val="32"/>
        </w:rPr>
        <w:t>24</w:t>
      </w:r>
      <w:r w:rsidRPr="00477F75">
        <w:rPr>
          <w:rFonts w:ascii="仿宋_GB2312" w:eastAsia="仿宋_GB2312" w:hint="eastAsia"/>
          <w:sz w:val="32"/>
          <w:szCs w:val="32"/>
        </w:rPr>
        <w:t>年年初预算数</w:t>
      </w:r>
      <w:r w:rsidR="00477F75" w:rsidRPr="00477F75">
        <w:rPr>
          <w:rFonts w:ascii="仿宋_GB2312" w:eastAsia="仿宋_GB2312" w:hint="eastAsia"/>
          <w:sz w:val="32"/>
          <w:szCs w:val="32"/>
        </w:rPr>
        <w:t>3.90</w:t>
      </w:r>
      <w:r w:rsidRPr="00477F75">
        <w:rPr>
          <w:rFonts w:ascii="仿宋_GB2312" w:eastAsia="仿宋_GB2312" w:hint="eastAsia"/>
          <w:sz w:val="32"/>
          <w:szCs w:val="32"/>
        </w:rPr>
        <w:t>万元减少</w:t>
      </w:r>
      <w:r w:rsidR="00477F75" w:rsidRPr="00477F75">
        <w:rPr>
          <w:rFonts w:ascii="仿宋_GB2312" w:eastAsia="仿宋_GB2312" w:hint="eastAsia"/>
          <w:sz w:val="32"/>
          <w:szCs w:val="32"/>
        </w:rPr>
        <w:t>0.20</w:t>
      </w:r>
      <w:r w:rsidRPr="00477F75">
        <w:rPr>
          <w:rFonts w:ascii="仿宋_GB2312" w:eastAsia="仿宋_GB2312" w:hint="eastAsia"/>
          <w:sz w:val="32"/>
          <w:szCs w:val="32"/>
        </w:rPr>
        <w:t>万元，主要原因：</w:t>
      </w:r>
      <w:r w:rsidR="00477F75">
        <w:rPr>
          <w:rFonts w:ascii="仿宋_GB2312" w:eastAsia="仿宋_GB2312" w:hAnsi="楷体" w:hint="eastAsia"/>
          <w:sz w:val="32"/>
          <w:szCs w:val="32"/>
        </w:rPr>
        <w:t>落实国家严格控制和压缩一般性支出要求，减少公务用车运行维护费支出</w:t>
      </w:r>
      <w:r w:rsidRPr="00477F75">
        <w:rPr>
          <w:rFonts w:ascii="仿宋_GB2312" w:eastAsia="仿宋_GB2312" w:hint="eastAsia"/>
          <w:sz w:val="32"/>
          <w:szCs w:val="32"/>
        </w:rPr>
        <w:t>。</w:t>
      </w:r>
    </w:p>
    <w:p w:rsidR="0009503D" w:rsidRPr="0046123C" w:rsidRDefault="0009503D">
      <w:pPr>
        <w:spacing w:line="540" w:lineRule="exact"/>
        <w:ind w:firstLineChars="200" w:firstLine="640"/>
        <w:rPr>
          <w:rFonts w:ascii="黑体" w:eastAsia="黑体"/>
          <w:sz w:val="32"/>
          <w:szCs w:val="32"/>
        </w:rPr>
      </w:pPr>
      <w:r w:rsidRPr="0046123C">
        <w:rPr>
          <w:rFonts w:ascii="黑体" w:eastAsia="黑体" w:hint="eastAsia"/>
          <w:sz w:val="32"/>
          <w:szCs w:val="32"/>
        </w:rPr>
        <w:t>五、其他情况说明</w:t>
      </w:r>
    </w:p>
    <w:p w:rsidR="0009503D" w:rsidRPr="0046123C" w:rsidRDefault="0009503D">
      <w:pPr>
        <w:spacing w:line="540" w:lineRule="exact"/>
        <w:ind w:firstLineChars="200" w:firstLine="640"/>
        <w:rPr>
          <w:rFonts w:ascii="楷体_GB2312" w:eastAsia="楷体_GB2312"/>
          <w:sz w:val="32"/>
          <w:szCs w:val="32"/>
        </w:rPr>
      </w:pPr>
      <w:r w:rsidRPr="0046123C">
        <w:rPr>
          <w:rFonts w:ascii="楷体_GB2312" w:eastAsia="楷体_GB2312" w:hint="eastAsia"/>
          <w:sz w:val="32"/>
          <w:szCs w:val="32"/>
        </w:rPr>
        <w:t>（一）政府采购预算说明</w:t>
      </w:r>
    </w:p>
    <w:p w:rsidR="0009503D" w:rsidRPr="00D810D4" w:rsidRDefault="0009503D">
      <w:pPr>
        <w:spacing w:line="540" w:lineRule="exact"/>
        <w:ind w:firstLineChars="200" w:firstLine="640"/>
        <w:rPr>
          <w:rFonts w:ascii="仿宋_GB2312" w:eastAsia="仿宋_GB2312"/>
          <w:sz w:val="32"/>
          <w:szCs w:val="32"/>
        </w:rPr>
      </w:pPr>
      <w:r w:rsidRPr="003863DA">
        <w:rPr>
          <w:rFonts w:ascii="仿宋_GB2312" w:eastAsia="仿宋_GB2312" w:hint="eastAsia"/>
          <w:sz w:val="32"/>
          <w:szCs w:val="32"/>
        </w:rPr>
        <w:t>20</w:t>
      </w:r>
      <w:r w:rsidR="003863DA" w:rsidRPr="003863DA">
        <w:rPr>
          <w:rFonts w:ascii="仿宋_GB2312" w:eastAsia="仿宋_GB2312" w:hint="eastAsia"/>
          <w:sz w:val="32"/>
          <w:szCs w:val="32"/>
        </w:rPr>
        <w:t>25</w:t>
      </w:r>
      <w:r w:rsidRPr="003863DA">
        <w:rPr>
          <w:rFonts w:ascii="仿宋_GB2312" w:eastAsia="仿宋_GB2312" w:hint="eastAsia"/>
          <w:sz w:val="32"/>
          <w:szCs w:val="32"/>
        </w:rPr>
        <w:t>年</w:t>
      </w:r>
      <w:r w:rsidRPr="003863DA">
        <w:rPr>
          <w:rFonts w:ascii="仿宋_GB2312" w:eastAsia="仿宋_GB2312" w:hint="eastAsia"/>
          <w:color w:val="000000"/>
          <w:sz w:val="32"/>
          <w:szCs w:val="32"/>
        </w:rPr>
        <w:t>北京市统计局综合事务中心</w:t>
      </w:r>
      <w:r w:rsidRPr="003863DA">
        <w:rPr>
          <w:rFonts w:ascii="仿宋_GB2312" w:eastAsia="仿宋_GB2312" w:hint="eastAsia"/>
          <w:sz w:val="32"/>
          <w:szCs w:val="32"/>
        </w:rPr>
        <w:t>政府采购预算总额</w:t>
      </w:r>
      <w:r w:rsidR="003863DA" w:rsidRPr="00D810D4">
        <w:rPr>
          <w:rFonts w:ascii="仿宋_GB2312" w:eastAsia="仿宋_GB2312" w:hint="eastAsia"/>
          <w:sz w:val="32"/>
          <w:szCs w:val="32"/>
        </w:rPr>
        <w:t>6.48</w:t>
      </w:r>
      <w:r w:rsidRPr="00D810D4">
        <w:rPr>
          <w:rFonts w:ascii="仿宋_GB2312" w:eastAsia="仿宋_GB2312" w:hint="eastAsia"/>
          <w:sz w:val="32"/>
          <w:szCs w:val="32"/>
        </w:rPr>
        <w:t>万元，其中：政府采购货物预算0万元，政府采购工程预算0万元，政府采购服务预算</w:t>
      </w:r>
      <w:r w:rsidR="00CA39D7" w:rsidRPr="00D810D4">
        <w:rPr>
          <w:rFonts w:ascii="仿宋_GB2312" w:eastAsia="仿宋_GB2312" w:hint="eastAsia"/>
          <w:sz w:val="32"/>
          <w:szCs w:val="32"/>
        </w:rPr>
        <w:t>6.48</w:t>
      </w:r>
      <w:r w:rsidRPr="00D810D4">
        <w:rPr>
          <w:rFonts w:ascii="仿宋_GB2312" w:eastAsia="仿宋_GB2312" w:hint="eastAsia"/>
          <w:sz w:val="32"/>
          <w:szCs w:val="32"/>
        </w:rPr>
        <w:t>万元。</w:t>
      </w:r>
    </w:p>
    <w:p w:rsidR="0009503D" w:rsidRPr="00CA39D7" w:rsidRDefault="0009503D">
      <w:pPr>
        <w:spacing w:line="540" w:lineRule="exact"/>
        <w:ind w:firstLineChars="200" w:firstLine="640"/>
        <w:rPr>
          <w:rFonts w:ascii="楷体_GB2312" w:eastAsia="楷体_GB2312"/>
          <w:sz w:val="32"/>
          <w:szCs w:val="32"/>
        </w:rPr>
      </w:pPr>
      <w:r w:rsidRPr="00CA39D7">
        <w:rPr>
          <w:rFonts w:ascii="楷体_GB2312" w:eastAsia="楷体_GB2312" w:hint="eastAsia"/>
          <w:sz w:val="32"/>
          <w:szCs w:val="32"/>
        </w:rPr>
        <w:t>（二）政府购买服务预算说明</w:t>
      </w:r>
    </w:p>
    <w:p w:rsidR="0009503D" w:rsidRPr="002E32BC" w:rsidRDefault="0009503D">
      <w:pPr>
        <w:spacing w:line="540" w:lineRule="exact"/>
        <w:ind w:firstLineChars="200" w:firstLine="640"/>
        <w:rPr>
          <w:rFonts w:ascii="仿宋_GB2312" w:eastAsia="仿宋_GB2312"/>
          <w:color w:val="000000"/>
          <w:sz w:val="32"/>
          <w:szCs w:val="32"/>
        </w:rPr>
      </w:pPr>
      <w:r w:rsidRPr="002E32BC">
        <w:rPr>
          <w:rFonts w:ascii="仿宋_GB2312" w:eastAsia="仿宋_GB2312" w:hint="eastAsia"/>
          <w:color w:val="000000"/>
          <w:sz w:val="32"/>
          <w:szCs w:val="32"/>
        </w:rPr>
        <w:lastRenderedPageBreak/>
        <w:t>202</w:t>
      </w:r>
      <w:r w:rsidR="002E32BC" w:rsidRPr="002E32BC">
        <w:rPr>
          <w:rFonts w:ascii="仿宋_GB2312" w:eastAsia="仿宋_GB2312" w:hint="eastAsia"/>
          <w:color w:val="000000"/>
          <w:sz w:val="32"/>
          <w:szCs w:val="32"/>
        </w:rPr>
        <w:t>5</w:t>
      </w:r>
      <w:r w:rsidRPr="002E32BC">
        <w:rPr>
          <w:rFonts w:ascii="仿宋_GB2312" w:eastAsia="仿宋_GB2312" w:hint="eastAsia"/>
          <w:color w:val="000000"/>
          <w:sz w:val="32"/>
          <w:szCs w:val="32"/>
        </w:rPr>
        <w:t>年北京市统计局综合事务中心政府购买服务预算总额0万元。</w:t>
      </w:r>
    </w:p>
    <w:p w:rsidR="0009503D" w:rsidRPr="002B792D" w:rsidRDefault="0009503D">
      <w:pPr>
        <w:spacing w:line="540" w:lineRule="exact"/>
        <w:ind w:firstLineChars="200" w:firstLine="640"/>
        <w:rPr>
          <w:rFonts w:ascii="楷体_GB2312" w:eastAsia="楷体_GB2312"/>
          <w:sz w:val="32"/>
          <w:szCs w:val="32"/>
        </w:rPr>
      </w:pPr>
      <w:r w:rsidRPr="002B792D">
        <w:rPr>
          <w:rFonts w:ascii="楷体_GB2312" w:eastAsia="楷体_GB2312" w:hint="eastAsia"/>
          <w:sz w:val="32"/>
          <w:szCs w:val="32"/>
        </w:rPr>
        <w:t>（三）机关运行经费说明</w:t>
      </w:r>
    </w:p>
    <w:p w:rsidR="0009503D" w:rsidRPr="002B792D" w:rsidRDefault="0009503D">
      <w:pPr>
        <w:spacing w:line="540" w:lineRule="exact"/>
        <w:ind w:firstLineChars="200" w:firstLine="640"/>
        <w:rPr>
          <w:rFonts w:ascii="仿宋_GB2312" w:eastAsia="仿宋_GB2312"/>
          <w:sz w:val="32"/>
          <w:szCs w:val="32"/>
        </w:rPr>
      </w:pPr>
      <w:r w:rsidRPr="002B792D">
        <w:rPr>
          <w:rFonts w:ascii="仿宋_GB2312" w:eastAsia="仿宋_GB2312" w:hint="eastAsia"/>
          <w:color w:val="000000"/>
          <w:sz w:val="32"/>
          <w:szCs w:val="32"/>
        </w:rPr>
        <w:t>北京市统计局综合事务中心</w:t>
      </w:r>
      <w:r w:rsidRPr="002B792D">
        <w:rPr>
          <w:rFonts w:ascii="仿宋_GB2312" w:eastAsia="仿宋_GB2312" w:hint="eastAsia"/>
          <w:sz w:val="32"/>
          <w:szCs w:val="32"/>
        </w:rPr>
        <w:t>不是行政单位（含参照公务员法管理事业单位），不在机关运行经费统计范围内。</w:t>
      </w:r>
    </w:p>
    <w:p w:rsidR="0009503D" w:rsidRPr="002B792D" w:rsidRDefault="0009503D">
      <w:pPr>
        <w:spacing w:line="540" w:lineRule="exact"/>
        <w:ind w:firstLineChars="200" w:firstLine="640"/>
        <w:rPr>
          <w:rFonts w:ascii="楷体_GB2312" w:eastAsia="楷体_GB2312"/>
          <w:sz w:val="32"/>
          <w:szCs w:val="32"/>
        </w:rPr>
      </w:pPr>
      <w:r w:rsidRPr="002B792D">
        <w:rPr>
          <w:rFonts w:ascii="楷体_GB2312" w:eastAsia="楷体_GB2312" w:hint="eastAsia"/>
          <w:sz w:val="32"/>
          <w:szCs w:val="32"/>
        </w:rPr>
        <w:t>（四）项目支出绩效目标情况说明</w:t>
      </w:r>
    </w:p>
    <w:p w:rsidR="0009503D" w:rsidRPr="002B792D" w:rsidRDefault="0009503D">
      <w:pPr>
        <w:spacing w:line="540" w:lineRule="exact"/>
        <w:ind w:firstLineChars="200" w:firstLine="640"/>
        <w:rPr>
          <w:rFonts w:ascii="仿宋_GB2312" w:eastAsia="仿宋_GB2312"/>
          <w:sz w:val="32"/>
          <w:szCs w:val="32"/>
        </w:rPr>
      </w:pPr>
      <w:r w:rsidRPr="002B792D">
        <w:rPr>
          <w:rFonts w:ascii="仿宋_GB2312" w:eastAsia="仿宋_GB2312" w:hint="eastAsia"/>
          <w:sz w:val="32"/>
          <w:szCs w:val="32"/>
        </w:rPr>
        <w:t>202</w:t>
      </w:r>
      <w:r w:rsidR="002B792D" w:rsidRPr="002B792D">
        <w:rPr>
          <w:rFonts w:ascii="仿宋_GB2312" w:eastAsia="仿宋_GB2312" w:hint="eastAsia"/>
          <w:sz w:val="32"/>
          <w:szCs w:val="32"/>
        </w:rPr>
        <w:t>5</w:t>
      </w:r>
      <w:r w:rsidRPr="002B792D">
        <w:rPr>
          <w:rFonts w:ascii="仿宋_GB2312" w:eastAsia="仿宋_GB2312" w:hint="eastAsia"/>
          <w:sz w:val="32"/>
          <w:szCs w:val="32"/>
        </w:rPr>
        <w:t>年，</w:t>
      </w:r>
      <w:r w:rsidRPr="002B792D">
        <w:rPr>
          <w:rFonts w:ascii="仿宋_GB2312" w:eastAsia="仿宋_GB2312" w:hint="eastAsia"/>
          <w:color w:val="000000"/>
          <w:sz w:val="32"/>
          <w:szCs w:val="32"/>
        </w:rPr>
        <w:t>北京市统计局综合事务中心</w:t>
      </w:r>
      <w:r w:rsidRPr="002B792D">
        <w:rPr>
          <w:rFonts w:ascii="仿宋_GB2312" w:eastAsia="仿宋_GB2312" w:hint="eastAsia"/>
          <w:sz w:val="32"/>
          <w:szCs w:val="32"/>
        </w:rPr>
        <w:t>填报绩效目标的预算项目</w:t>
      </w:r>
      <w:r w:rsidR="002B792D" w:rsidRPr="002B792D">
        <w:rPr>
          <w:rFonts w:ascii="仿宋_GB2312" w:eastAsia="仿宋_GB2312" w:hint="eastAsia"/>
          <w:sz w:val="32"/>
          <w:szCs w:val="32"/>
        </w:rPr>
        <w:t>1</w:t>
      </w:r>
      <w:r w:rsidRPr="002B792D">
        <w:rPr>
          <w:rFonts w:ascii="仿宋_GB2312" w:eastAsia="仿宋_GB2312" w:hint="eastAsia"/>
          <w:sz w:val="32"/>
          <w:szCs w:val="32"/>
        </w:rPr>
        <w:t>个，占本单位本年预算项目</w:t>
      </w:r>
      <w:r w:rsidR="002B792D" w:rsidRPr="002B792D">
        <w:rPr>
          <w:rFonts w:ascii="仿宋_GB2312" w:eastAsia="仿宋_GB2312" w:hint="eastAsia"/>
          <w:sz w:val="32"/>
          <w:szCs w:val="32"/>
        </w:rPr>
        <w:t>1</w:t>
      </w:r>
      <w:r w:rsidRPr="002B792D">
        <w:rPr>
          <w:rFonts w:ascii="仿宋_GB2312" w:eastAsia="仿宋_GB2312" w:hint="eastAsia"/>
          <w:sz w:val="32"/>
          <w:szCs w:val="32"/>
        </w:rPr>
        <w:t>个的100%。填报绩效目标的项目支出预算</w:t>
      </w:r>
      <w:r w:rsidR="002B792D" w:rsidRPr="002B792D">
        <w:rPr>
          <w:rFonts w:ascii="仿宋_GB2312" w:eastAsia="仿宋_GB2312"/>
          <w:sz w:val="32"/>
          <w:szCs w:val="32"/>
        </w:rPr>
        <w:t>478.80</w:t>
      </w:r>
      <w:r w:rsidRPr="002B792D">
        <w:rPr>
          <w:rFonts w:ascii="仿宋_GB2312" w:eastAsia="仿宋_GB2312" w:hint="eastAsia"/>
          <w:sz w:val="32"/>
          <w:szCs w:val="32"/>
        </w:rPr>
        <w:t>万元，占本单位本年项目支出预算的100%。</w:t>
      </w:r>
    </w:p>
    <w:p w:rsidR="0009503D" w:rsidRPr="00E64008" w:rsidRDefault="0009503D">
      <w:pPr>
        <w:spacing w:line="540" w:lineRule="exact"/>
        <w:ind w:firstLineChars="200" w:firstLine="640"/>
        <w:rPr>
          <w:rFonts w:ascii="楷体_GB2312" w:eastAsia="楷体_GB2312"/>
          <w:sz w:val="32"/>
          <w:szCs w:val="32"/>
        </w:rPr>
      </w:pPr>
      <w:r w:rsidRPr="00E64008">
        <w:rPr>
          <w:rFonts w:ascii="楷体_GB2312" w:eastAsia="楷体_GB2312" w:hint="eastAsia"/>
          <w:sz w:val="32"/>
          <w:szCs w:val="32"/>
        </w:rPr>
        <w:t>（五）重点行政事业性收费情况说明</w:t>
      </w:r>
    </w:p>
    <w:p w:rsidR="0009503D" w:rsidRPr="00E64008" w:rsidRDefault="0009503D">
      <w:pPr>
        <w:spacing w:line="540" w:lineRule="exact"/>
        <w:ind w:firstLineChars="150" w:firstLine="480"/>
        <w:rPr>
          <w:rFonts w:ascii="仿宋_GB2312" w:eastAsia="仿宋_GB2312"/>
          <w:color w:val="000000"/>
          <w:sz w:val="32"/>
          <w:szCs w:val="32"/>
        </w:rPr>
      </w:pPr>
      <w:r w:rsidRPr="00E64008">
        <w:rPr>
          <w:rFonts w:ascii="仿宋_GB2312" w:eastAsia="仿宋_GB2312" w:hint="eastAsia"/>
          <w:sz w:val="32"/>
          <w:szCs w:val="32"/>
        </w:rPr>
        <w:t xml:space="preserve"> 本单位202</w:t>
      </w:r>
      <w:r w:rsidR="00E64008">
        <w:rPr>
          <w:rFonts w:ascii="仿宋_GB2312" w:eastAsia="仿宋_GB2312" w:hint="eastAsia"/>
          <w:sz w:val="32"/>
          <w:szCs w:val="32"/>
        </w:rPr>
        <w:t>5</w:t>
      </w:r>
      <w:r w:rsidRPr="00E64008">
        <w:rPr>
          <w:rFonts w:ascii="仿宋_GB2312" w:eastAsia="仿宋_GB2312" w:hint="eastAsia"/>
          <w:sz w:val="32"/>
          <w:szCs w:val="32"/>
        </w:rPr>
        <w:t>年无重点行政事业性收费</w:t>
      </w:r>
      <w:r w:rsidRPr="00E64008">
        <w:rPr>
          <w:rFonts w:ascii="仿宋_GB2312" w:eastAsia="仿宋_GB2312" w:hint="eastAsia"/>
          <w:color w:val="000000"/>
          <w:sz w:val="32"/>
          <w:szCs w:val="32"/>
        </w:rPr>
        <w:t>。</w:t>
      </w:r>
    </w:p>
    <w:p w:rsidR="0009503D" w:rsidRPr="00E64008" w:rsidRDefault="0009503D">
      <w:pPr>
        <w:spacing w:line="540" w:lineRule="exact"/>
        <w:ind w:firstLineChars="200" w:firstLine="640"/>
        <w:rPr>
          <w:rFonts w:ascii="楷体_GB2312" w:eastAsia="楷体_GB2312"/>
          <w:sz w:val="32"/>
          <w:szCs w:val="32"/>
        </w:rPr>
      </w:pPr>
      <w:r w:rsidRPr="00E64008">
        <w:rPr>
          <w:rFonts w:ascii="楷体_GB2312" w:eastAsia="楷体_GB2312" w:hint="eastAsia"/>
          <w:sz w:val="32"/>
          <w:szCs w:val="32"/>
        </w:rPr>
        <w:t>（六）国有资本经营预算财政拨款情况说明</w:t>
      </w:r>
    </w:p>
    <w:p w:rsidR="0009503D" w:rsidRPr="00E64008" w:rsidRDefault="0009503D">
      <w:pPr>
        <w:spacing w:line="540" w:lineRule="exact"/>
        <w:ind w:firstLineChars="200" w:firstLine="640"/>
        <w:rPr>
          <w:rFonts w:ascii="仿宋_GB2312" w:eastAsia="仿宋_GB2312"/>
          <w:color w:val="000000"/>
          <w:sz w:val="32"/>
          <w:szCs w:val="32"/>
        </w:rPr>
      </w:pPr>
      <w:r w:rsidRPr="00E64008">
        <w:rPr>
          <w:rFonts w:ascii="仿宋_GB2312" w:eastAsia="仿宋_GB2312" w:hint="eastAsia"/>
          <w:sz w:val="32"/>
          <w:szCs w:val="32"/>
        </w:rPr>
        <w:t>本单位20</w:t>
      </w:r>
      <w:r w:rsidR="00E64008">
        <w:rPr>
          <w:rFonts w:ascii="仿宋_GB2312" w:eastAsia="仿宋_GB2312" w:hint="eastAsia"/>
          <w:sz w:val="32"/>
          <w:szCs w:val="32"/>
        </w:rPr>
        <w:t>25</w:t>
      </w:r>
      <w:r w:rsidRPr="00E64008">
        <w:rPr>
          <w:rFonts w:ascii="仿宋_GB2312" w:eastAsia="仿宋_GB2312" w:hint="eastAsia"/>
          <w:color w:val="000000"/>
          <w:sz w:val="32"/>
          <w:szCs w:val="32"/>
        </w:rPr>
        <w:t>年无国有资本经营预算财政拨款安排的预算。</w:t>
      </w:r>
    </w:p>
    <w:p w:rsidR="0009503D" w:rsidRPr="008C49AE" w:rsidRDefault="0009503D">
      <w:pPr>
        <w:spacing w:line="540" w:lineRule="exact"/>
        <w:ind w:firstLineChars="200" w:firstLine="640"/>
        <w:rPr>
          <w:rFonts w:ascii="楷体_GB2312" w:eastAsia="楷体_GB2312"/>
          <w:color w:val="000000"/>
          <w:sz w:val="32"/>
          <w:szCs w:val="32"/>
        </w:rPr>
      </w:pPr>
      <w:r w:rsidRPr="008C49AE">
        <w:rPr>
          <w:rFonts w:ascii="楷体_GB2312" w:eastAsia="楷体_GB2312" w:hint="eastAsia"/>
          <w:color w:val="000000"/>
          <w:sz w:val="32"/>
          <w:szCs w:val="32"/>
        </w:rPr>
        <w:t>（七）国有资产占用情况说明</w:t>
      </w:r>
    </w:p>
    <w:p w:rsidR="0009503D" w:rsidRPr="0035622D" w:rsidRDefault="0009503D">
      <w:pPr>
        <w:spacing w:line="540" w:lineRule="exact"/>
        <w:ind w:firstLineChars="200" w:firstLine="640"/>
        <w:rPr>
          <w:rFonts w:ascii="仿宋_GB2312" w:eastAsia="仿宋_GB2312"/>
          <w:color w:val="000000"/>
          <w:sz w:val="32"/>
          <w:szCs w:val="32"/>
        </w:rPr>
      </w:pPr>
      <w:r w:rsidRPr="0035622D">
        <w:rPr>
          <w:rFonts w:ascii="仿宋_GB2312" w:eastAsia="仿宋_GB2312" w:hint="eastAsia"/>
          <w:color w:val="000000"/>
          <w:sz w:val="32"/>
          <w:szCs w:val="32"/>
        </w:rPr>
        <w:t>截至20</w:t>
      </w:r>
      <w:r w:rsidR="008C49AE" w:rsidRPr="0035622D">
        <w:rPr>
          <w:rFonts w:ascii="仿宋_GB2312" w:eastAsia="仿宋_GB2312" w:hint="eastAsia"/>
          <w:color w:val="000000"/>
          <w:sz w:val="32"/>
          <w:szCs w:val="32"/>
        </w:rPr>
        <w:t>24</w:t>
      </w:r>
      <w:r w:rsidRPr="0035622D">
        <w:rPr>
          <w:rFonts w:ascii="仿宋_GB2312" w:eastAsia="仿宋_GB2312" w:hint="eastAsia"/>
          <w:color w:val="000000"/>
          <w:sz w:val="32"/>
          <w:szCs w:val="32"/>
        </w:rPr>
        <w:t>年底，北京市统计局综合事务中心共有车辆2台，共计21.71万元；单位价值50万元以上的设备0台（套）、共计0万元。20</w:t>
      </w:r>
      <w:r w:rsidR="008C49AE" w:rsidRPr="0035622D">
        <w:rPr>
          <w:rFonts w:ascii="仿宋_GB2312" w:eastAsia="仿宋_GB2312" w:hint="eastAsia"/>
          <w:color w:val="000000"/>
          <w:sz w:val="32"/>
          <w:szCs w:val="32"/>
        </w:rPr>
        <w:t>25</w:t>
      </w:r>
      <w:r w:rsidRPr="0035622D">
        <w:rPr>
          <w:rFonts w:ascii="仿宋_GB2312" w:eastAsia="仿宋_GB2312" w:hint="eastAsia"/>
          <w:color w:val="000000"/>
          <w:sz w:val="32"/>
          <w:szCs w:val="32"/>
        </w:rPr>
        <w:t>年预算安排中，购置单位价值50万元以上的设备0台（套），共计0万元。</w:t>
      </w:r>
    </w:p>
    <w:p w:rsidR="0009503D" w:rsidRPr="003C19DE" w:rsidRDefault="0009503D">
      <w:pPr>
        <w:spacing w:line="540" w:lineRule="exact"/>
        <w:ind w:firstLineChars="200" w:firstLine="640"/>
        <w:rPr>
          <w:rFonts w:ascii="仿宋_GB2312" w:eastAsia="仿宋_GB2312"/>
          <w:color w:val="000000"/>
          <w:spacing w:val="-2"/>
          <w:sz w:val="32"/>
          <w:szCs w:val="32"/>
        </w:rPr>
      </w:pPr>
      <w:r w:rsidRPr="003C19DE">
        <w:rPr>
          <w:rFonts w:ascii="黑体" w:eastAsia="黑体" w:hint="eastAsia"/>
          <w:color w:val="000000"/>
          <w:sz w:val="32"/>
          <w:szCs w:val="32"/>
        </w:rPr>
        <w:t>六、名词解释</w:t>
      </w:r>
    </w:p>
    <w:p w:rsidR="0009503D" w:rsidRPr="003C19DE" w:rsidRDefault="0009503D">
      <w:pPr>
        <w:spacing w:line="540" w:lineRule="exact"/>
        <w:ind w:firstLineChars="200" w:firstLine="640"/>
        <w:rPr>
          <w:rFonts w:ascii="仿宋_GB2312" w:eastAsia="仿宋_GB2312"/>
          <w:color w:val="000000"/>
          <w:sz w:val="32"/>
          <w:szCs w:val="32"/>
        </w:rPr>
      </w:pPr>
      <w:r w:rsidRPr="003C19DE">
        <w:rPr>
          <w:rFonts w:ascii="仿宋_GB2312" w:eastAsia="仿宋_GB2312" w:hint="eastAsia"/>
          <w:color w:val="000000"/>
          <w:sz w:val="32"/>
          <w:szCs w:val="32"/>
        </w:rPr>
        <w:t>基本支出：指为保障机构正常运转、完成日常工作任务而发生的人员支出和公用支出。</w:t>
      </w:r>
    </w:p>
    <w:p w:rsidR="0009503D" w:rsidRPr="003C19DE" w:rsidRDefault="0009503D">
      <w:pPr>
        <w:spacing w:line="540" w:lineRule="exact"/>
        <w:ind w:firstLineChars="200" w:firstLine="640"/>
        <w:rPr>
          <w:rFonts w:ascii="仿宋_GB2312" w:eastAsia="仿宋_GB2312"/>
          <w:color w:val="000000"/>
          <w:sz w:val="32"/>
          <w:szCs w:val="32"/>
        </w:rPr>
      </w:pPr>
      <w:r w:rsidRPr="003C19DE">
        <w:rPr>
          <w:rFonts w:ascii="仿宋_GB2312" w:eastAsia="仿宋_GB2312" w:hint="eastAsia"/>
          <w:color w:val="000000"/>
          <w:sz w:val="32"/>
          <w:szCs w:val="32"/>
        </w:rPr>
        <w:t>项目支出：指在基本支出之外为完成特定行政任务或事业发展目标所发生的支出。</w:t>
      </w:r>
    </w:p>
    <w:p w:rsidR="0009503D" w:rsidRPr="003C19DE" w:rsidRDefault="0009503D">
      <w:pPr>
        <w:spacing w:line="540" w:lineRule="exact"/>
        <w:ind w:firstLineChars="200" w:firstLine="640"/>
        <w:rPr>
          <w:rFonts w:ascii="仿宋_GB2312" w:eastAsia="仿宋_GB2312"/>
          <w:color w:val="000000"/>
          <w:sz w:val="32"/>
          <w:szCs w:val="32"/>
        </w:rPr>
      </w:pPr>
      <w:r w:rsidRPr="003C19DE">
        <w:rPr>
          <w:rFonts w:ascii="仿宋_GB2312" w:eastAsia="仿宋_GB2312" w:hint="eastAsia"/>
          <w:color w:val="000000"/>
          <w:sz w:val="32"/>
          <w:szCs w:val="32"/>
        </w:rPr>
        <w:lastRenderedPageBreak/>
        <w:t>“三公”经费财政拨款预算数：指本单位当年单位预算安排的因公出国（境）费用、公务接待费、公务用车购置和运行维护费预算数。</w:t>
      </w:r>
    </w:p>
    <w:p w:rsidR="0009503D" w:rsidRPr="003C19DE" w:rsidRDefault="0009503D">
      <w:pPr>
        <w:spacing w:line="540" w:lineRule="exact"/>
        <w:ind w:firstLineChars="200" w:firstLine="640"/>
        <w:rPr>
          <w:rFonts w:ascii="仿宋_GB2312" w:eastAsia="仿宋_GB2312"/>
          <w:color w:val="000000"/>
          <w:sz w:val="32"/>
          <w:szCs w:val="32"/>
        </w:rPr>
      </w:pPr>
      <w:r w:rsidRPr="003C19DE">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09503D" w:rsidRPr="003C19DE" w:rsidRDefault="0009503D">
      <w:pPr>
        <w:spacing w:line="540" w:lineRule="exact"/>
        <w:ind w:firstLineChars="200" w:firstLine="640"/>
        <w:rPr>
          <w:rFonts w:ascii="仿宋_GB2312" w:eastAsia="仿宋_GB2312"/>
          <w:color w:val="000000"/>
          <w:sz w:val="32"/>
          <w:szCs w:val="32"/>
        </w:rPr>
      </w:pPr>
      <w:r w:rsidRPr="003C19DE">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09503D" w:rsidRPr="00801D5C" w:rsidRDefault="0009503D">
      <w:pPr>
        <w:spacing w:line="540" w:lineRule="exact"/>
        <w:jc w:val="center"/>
        <w:rPr>
          <w:rFonts w:ascii="方正小标宋简体" w:eastAsia="方正小标宋简体"/>
          <w:color w:val="000000"/>
          <w:sz w:val="36"/>
          <w:szCs w:val="36"/>
          <w:highlight w:val="yellow"/>
        </w:rPr>
      </w:pPr>
    </w:p>
    <w:p w:rsidR="0009503D" w:rsidRPr="003C19DE" w:rsidRDefault="0009503D">
      <w:pPr>
        <w:spacing w:line="540" w:lineRule="exact"/>
        <w:jc w:val="center"/>
        <w:rPr>
          <w:rFonts w:ascii="方正小标宋简体" w:eastAsia="方正小标宋简体"/>
          <w:color w:val="000000"/>
          <w:sz w:val="36"/>
          <w:szCs w:val="36"/>
        </w:rPr>
      </w:pPr>
      <w:r w:rsidRPr="003C19DE">
        <w:rPr>
          <w:rFonts w:ascii="方正小标宋简体" w:eastAsia="方正小标宋简体" w:hint="eastAsia"/>
          <w:color w:val="000000"/>
          <w:sz w:val="36"/>
          <w:szCs w:val="36"/>
        </w:rPr>
        <w:t>第二部分  202</w:t>
      </w:r>
      <w:r w:rsidR="003C19DE" w:rsidRPr="003C19DE">
        <w:rPr>
          <w:rFonts w:ascii="方正小标宋简体" w:eastAsia="方正小标宋简体" w:hint="eastAsia"/>
          <w:color w:val="000000"/>
          <w:sz w:val="36"/>
          <w:szCs w:val="36"/>
        </w:rPr>
        <w:t>5</w:t>
      </w:r>
      <w:r w:rsidRPr="003C19DE">
        <w:rPr>
          <w:rFonts w:ascii="方正小标宋简体" w:eastAsia="方正小标宋简体" w:hint="eastAsia"/>
          <w:color w:val="000000"/>
          <w:sz w:val="36"/>
          <w:szCs w:val="36"/>
        </w:rPr>
        <w:t>年度单位预算报表</w:t>
      </w:r>
    </w:p>
    <w:p w:rsidR="0009503D" w:rsidRPr="00801D5C" w:rsidRDefault="0009503D">
      <w:pPr>
        <w:autoSpaceDE w:val="0"/>
        <w:autoSpaceDN w:val="0"/>
        <w:adjustRightInd w:val="0"/>
        <w:spacing w:line="540" w:lineRule="exact"/>
        <w:jc w:val="left"/>
        <w:rPr>
          <w:rFonts w:ascii="方正小标宋简体" w:eastAsia="方正小标宋简体"/>
          <w:color w:val="000000"/>
          <w:sz w:val="36"/>
          <w:szCs w:val="36"/>
          <w:highlight w:val="yellow"/>
        </w:rPr>
      </w:pPr>
    </w:p>
    <w:p w:rsidR="0009503D" w:rsidRDefault="0009503D">
      <w:pPr>
        <w:spacing w:line="540" w:lineRule="exact"/>
        <w:ind w:firstLineChars="200" w:firstLine="640"/>
        <w:rPr>
          <w:rFonts w:ascii="仿宋_GB2312" w:eastAsia="仿宋_GB2312"/>
          <w:color w:val="000000"/>
          <w:sz w:val="32"/>
          <w:szCs w:val="32"/>
        </w:rPr>
      </w:pPr>
      <w:r w:rsidRPr="003C19DE">
        <w:rPr>
          <w:rFonts w:ascii="仿宋_GB2312" w:eastAsia="仿宋_GB2312" w:hint="eastAsia"/>
          <w:color w:val="000000"/>
          <w:sz w:val="32"/>
          <w:szCs w:val="32"/>
        </w:rPr>
        <w:t>附件：北京市统计局综合事务中心单位202</w:t>
      </w:r>
      <w:r w:rsidR="003C19DE">
        <w:rPr>
          <w:rFonts w:ascii="仿宋_GB2312" w:eastAsia="仿宋_GB2312" w:hint="eastAsia"/>
          <w:color w:val="000000"/>
          <w:sz w:val="32"/>
          <w:szCs w:val="32"/>
        </w:rPr>
        <w:t>5</w:t>
      </w:r>
      <w:r w:rsidRPr="003C19DE">
        <w:rPr>
          <w:rFonts w:ascii="仿宋_GB2312" w:eastAsia="仿宋_GB2312" w:hint="eastAsia"/>
          <w:color w:val="000000"/>
          <w:sz w:val="32"/>
          <w:szCs w:val="32"/>
        </w:rPr>
        <w:t>年度单位预算报表</w:t>
      </w:r>
      <w:r>
        <w:rPr>
          <w:rFonts w:ascii="仿宋_GB2312" w:eastAsia="仿宋_GB2312" w:cs="宋体" w:hint="eastAsia"/>
          <w:color w:val="000000"/>
          <w:kern w:val="0"/>
          <w:sz w:val="32"/>
          <w:szCs w:val="32"/>
          <w:lang w:val="zh-CN"/>
        </w:rPr>
        <w:t xml:space="preserve"> </w:t>
      </w:r>
    </w:p>
    <w:p w:rsidR="0009503D" w:rsidRDefault="0009503D">
      <w:pPr>
        <w:spacing w:line="540" w:lineRule="exact"/>
        <w:rPr>
          <w:rFonts w:ascii="仿宋_GB2312" w:eastAsia="仿宋_GB2312"/>
          <w:color w:val="000000"/>
          <w:sz w:val="32"/>
          <w:szCs w:val="32"/>
        </w:rPr>
      </w:pPr>
    </w:p>
    <w:p w:rsidR="0009503D" w:rsidRDefault="0009503D">
      <w:pPr>
        <w:rPr>
          <w:rFonts w:ascii="仿宋_GB2312" w:eastAsia="仿宋_GB2312"/>
          <w:sz w:val="32"/>
          <w:szCs w:val="32"/>
        </w:rPr>
      </w:pPr>
      <w:bookmarkStart w:id="0" w:name="chaosong"/>
      <w:bookmarkEnd w:id="0"/>
    </w:p>
    <w:sectPr w:rsidR="0009503D" w:rsidSect="00142F07">
      <w:footerReference w:type="default" r:id="rId9"/>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58A" w:rsidRDefault="0093458A">
      <w:r>
        <w:separator/>
      </w:r>
    </w:p>
  </w:endnote>
  <w:endnote w:type="continuationSeparator" w:id="1">
    <w:p w:rsidR="0093458A" w:rsidRDefault="009345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03D" w:rsidRDefault="003B2E5B">
    <w:pPr>
      <w:pStyle w:val="a5"/>
      <w:jc w:val="right"/>
      <w:rPr>
        <w:rFonts w:ascii="宋体" w:hAnsi="宋体"/>
        <w:sz w:val="28"/>
        <w:szCs w:val="28"/>
      </w:rPr>
    </w:pPr>
    <w:r w:rsidRPr="003B2E5B">
      <w:rPr>
        <w:sz w:val="28"/>
      </w:rPr>
      <w:pict>
        <v:shapetype id="_x0000_t202" coordsize="21600,21600" o:spt="202" path="m,l,21600r21600,l21600,xe">
          <v:stroke joinstyle="miter"/>
          <v:path gradientshapeok="t" o:connecttype="rect"/>
        </v:shapetype>
        <v:shape id="文本框 1" o:spid="_x0000_s2050" type="#_x0000_t202" style="position:absolute;left:0;text-align:left;margin-left:624pt;margin-top:0;width:2in;height:2in;z-index:251657728;mso-wrap-style:none;mso-position-horizontal:outside;mso-position-horizontal-relative:margin" filled="f" stroked="f">
          <v:fill o:detectmouseclick="t"/>
          <v:textbox style="mso-fit-shape-to-text:t" inset="0,0,0,0">
            <w:txbxContent>
              <w:p w:rsidR="0009503D" w:rsidRDefault="003B2E5B">
                <w:pPr>
                  <w:pStyle w:val="a5"/>
                  <w:jc w:val="right"/>
                </w:pPr>
                <w:r>
                  <w:rPr>
                    <w:rFonts w:ascii="宋体" w:hAnsi="宋体"/>
                    <w:sz w:val="28"/>
                    <w:szCs w:val="28"/>
                  </w:rPr>
                  <w:fldChar w:fldCharType="begin"/>
                </w:r>
                <w:r w:rsidR="0009503D">
                  <w:rPr>
                    <w:rFonts w:ascii="宋体" w:hAnsi="宋体"/>
                    <w:sz w:val="28"/>
                    <w:szCs w:val="28"/>
                  </w:rPr>
                  <w:instrText>PAGE   \* MERGEFORMAT</w:instrText>
                </w:r>
                <w:r>
                  <w:rPr>
                    <w:rFonts w:ascii="宋体" w:hAnsi="宋体"/>
                    <w:sz w:val="28"/>
                    <w:szCs w:val="28"/>
                  </w:rPr>
                  <w:fldChar w:fldCharType="separate"/>
                </w:r>
                <w:r w:rsidR="007F21F5" w:rsidRPr="007F21F5">
                  <w:rPr>
                    <w:rFonts w:ascii="宋体" w:hAnsi="宋体"/>
                    <w:noProof/>
                    <w:sz w:val="28"/>
                    <w:szCs w:val="28"/>
                    <w:lang w:val="zh-CN"/>
                  </w:rPr>
                  <w:t>-</w:t>
                </w:r>
                <w:r w:rsidR="007F21F5">
                  <w:rPr>
                    <w:rFonts w:ascii="宋体" w:hAnsi="宋体"/>
                    <w:noProof/>
                    <w:sz w:val="28"/>
                    <w:szCs w:val="28"/>
                  </w:rPr>
                  <w:t xml:space="preserve"> 6 -</w:t>
                </w:r>
                <w:r>
                  <w:rPr>
                    <w:rFonts w:ascii="宋体" w:hAnsi="宋体"/>
                    <w:sz w:val="28"/>
                    <w:szCs w:val="28"/>
                  </w:rPr>
                  <w:fldChar w:fldCharType="end"/>
                </w:r>
              </w:p>
            </w:txbxContent>
          </v:textbox>
          <w10:wrap anchorx="margin"/>
        </v:shape>
      </w:pict>
    </w:r>
  </w:p>
  <w:p w:rsidR="0009503D" w:rsidRDefault="0009503D">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58A" w:rsidRDefault="0093458A">
      <w:r>
        <w:separator/>
      </w:r>
    </w:p>
  </w:footnote>
  <w:footnote w:type="continuationSeparator" w:id="1">
    <w:p w:rsidR="0093458A" w:rsidRDefault="009345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331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7F79"/>
    <w:rsid w:val="97EF9245"/>
    <w:rsid w:val="9B6FD390"/>
    <w:rsid w:val="9BFF5F19"/>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8FF6CA0"/>
    <w:rsid w:val="EB6F6027"/>
    <w:rsid w:val="EBBD09D3"/>
    <w:rsid w:val="ECBFB19E"/>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00013257"/>
    <w:rsid w:val="000852D2"/>
    <w:rsid w:val="0009503D"/>
    <w:rsid w:val="000D3C80"/>
    <w:rsid w:val="000E4747"/>
    <w:rsid w:val="00142F07"/>
    <w:rsid w:val="00160AF4"/>
    <w:rsid w:val="00191C9B"/>
    <w:rsid w:val="001A6A51"/>
    <w:rsid w:val="001E4740"/>
    <w:rsid w:val="001E480E"/>
    <w:rsid w:val="00224FD0"/>
    <w:rsid w:val="00247E8F"/>
    <w:rsid w:val="0025458C"/>
    <w:rsid w:val="00273F07"/>
    <w:rsid w:val="00286687"/>
    <w:rsid w:val="002A4C0D"/>
    <w:rsid w:val="002B792D"/>
    <w:rsid w:val="002C0F1B"/>
    <w:rsid w:val="002C4036"/>
    <w:rsid w:val="002E32BC"/>
    <w:rsid w:val="00322FDA"/>
    <w:rsid w:val="0032325C"/>
    <w:rsid w:val="00325BF4"/>
    <w:rsid w:val="00327146"/>
    <w:rsid w:val="0035622D"/>
    <w:rsid w:val="003863DA"/>
    <w:rsid w:val="003B2E5B"/>
    <w:rsid w:val="003C19DE"/>
    <w:rsid w:val="003C6327"/>
    <w:rsid w:val="00402282"/>
    <w:rsid w:val="00404BD4"/>
    <w:rsid w:val="00411EEF"/>
    <w:rsid w:val="00412CDF"/>
    <w:rsid w:val="0042256E"/>
    <w:rsid w:val="0046123C"/>
    <w:rsid w:val="00471437"/>
    <w:rsid w:val="00477F75"/>
    <w:rsid w:val="004931E7"/>
    <w:rsid w:val="004A4865"/>
    <w:rsid w:val="004B70E1"/>
    <w:rsid w:val="004C17DF"/>
    <w:rsid w:val="00514B4F"/>
    <w:rsid w:val="005465BF"/>
    <w:rsid w:val="0056383A"/>
    <w:rsid w:val="005931C1"/>
    <w:rsid w:val="005E4B55"/>
    <w:rsid w:val="00630A4F"/>
    <w:rsid w:val="00651938"/>
    <w:rsid w:val="006900BD"/>
    <w:rsid w:val="00693825"/>
    <w:rsid w:val="006B77A2"/>
    <w:rsid w:val="006C1145"/>
    <w:rsid w:val="006C2DA6"/>
    <w:rsid w:val="006F3CD8"/>
    <w:rsid w:val="006F4AC8"/>
    <w:rsid w:val="00735ADE"/>
    <w:rsid w:val="00745507"/>
    <w:rsid w:val="00747F3C"/>
    <w:rsid w:val="00755C3D"/>
    <w:rsid w:val="00765838"/>
    <w:rsid w:val="00772942"/>
    <w:rsid w:val="00797F79"/>
    <w:rsid w:val="007B27A4"/>
    <w:rsid w:val="007E00C8"/>
    <w:rsid w:val="007F21F5"/>
    <w:rsid w:val="00801D5C"/>
    <w:rsid w:val="00856900"/>
    <w:rsid w:val="008A2E8D"/>
    <w:rsid w:val="008B4DA3"/>
    <w:rsid w:val="008C49AE"/>
    <w:rsid w:val="008F69DB"/>
    <w:rsid w:val="00903827"/>
    <w:rsid w:val="00921610"/>
    <w:rsid w:val="0093458A"/>
    <w:rsid w:val="00964ADF"/>
    <w:rsid w:val="00982662"/>
    <w:rsid w:val="009F1420"/>
    <w:rsid w:val="009F505C"/>
    <w:rsid w:val="00A056E1"/>
    <w:rsid w:val="00A32733"/>
    <w:rsid w:val="00A65536"/>
    <w:rsid w:val="00A703AD"/>
    <w:rsid w:val="00AB246F"/>
    <w:rsid w:val="00AE206B"/>
    <w:rsid w:val="00AF38EE"/>
    <w:rsid w:val="00B252BD"/>
    <w:rsid w:val="00B5212E"/>
    <w:rsid w:val="00B66755"/>
    <w:rsid w:val="00B71563"/>
    <w:rsid w:val="00BA20E5"/>
    <w:rsid w:val="00BF7856"/>
    <w:rsid w:val="00C30074"/>
    <w:rsid w:val="00C67EDF"/>
    <w:rsid w:val="00C8159A"/>
    <w:rsid w:val="00CA39D7"/>
    <w:rsid w:val="00CA7E52"/>
    <w:rsid w:val="00CE0C2D"/>
    <w:rsid w:val="00CF6AB7"/>
    <w:rsid w:val="00D010D6"/>
    <w:rsid w:val="00D66B15"/>
    <w:rsid w:val="00D810D4"/>
    <w:rsid w:val="00E01DB8"/>
    <w:rsid w:val="00E64008"/>
    <w:rsid w:val="00E75043"/>
    <w:rsid w:val="00F1377E"/>
    <w:rsid w:val="00F51D6F"/>
    <w:rsid w:val="00F6495B"/>
    <w:rsid w:val="00F65427"/>
    <w:rsid w:val="00FF2044"/>
    <w:rsid w:val="01DE318D"/>
    <w:rsid w:val="0EFFF08B"/>
    <w:rsid w:val="1556FFE7"/>
    <w:rsid w:val="16433FB8"/>
    <w:rsid w:val="1E2F585A"/>
    <w:rsid w:val="1FB9016F"/>
    <w:rsid w:val="1FE6D21C"/>
    <w:rsid w:val="23735A5C"/>
    <w:rsid w:val="2F7EA178"/>
    <w:rsid w:val="2FF31CCC"/>
    <w:rsid w:val="33BF5DDC"/>
    <w:rsid w:val="37BFBFEE"/>
    <w:rsid w:val="37FD2E23"/>
    <w:rsid w:val="3AEE7FDD"/>
    <w:rsid w:val="3B1D5808"/>
    <w:rsid w:val="3BFE8EC0"/>
    <w:rsid w:val="3D3B750B"/>
    <w:rsid w:val="3DFB85D7"/>
    <w:rsid w:val="3DFFFEEB"/>
    <w:rsid w:val="3E578A4D"/>
    <w:rsid w:val="3E7746F2"/>
    <w:rsid w:val="3EAFE38B"/>
    <w:rsid w:val="3EFB023F"/>
    <w:rsid w:val="3F5B7215"/>
    <w:rsid w:val="3F6FC1FB"/>
    <w:rsid w:val="3F730350"/>
    <w:rsid w:val="3F76647A"/>
    <w:rsid w:val="3FBA30DB"/>
    <w:rsid w:val="3FBFE16E"/>
    <w:rsid w:val="3FF7F9C0"/>
    <w:rsid w:val="3FFBC816"/>
    <w:rsid w:val="45566B37"/>
    <w:rsid w:val="48D44964"/>
    <w:rsid w:val="4CD68066"/>
    <w:rsid w:val="4E67CE40"/>
    <w:rsid w:val="4F6D150F"/>
    <w:rsid w:val="4FEE37C7"/>
    <w:rsid w:val="517E78AA"/>
    <w:rsid w:val="53DF3E7F"/>
    <w:rsid w:val="545DF6FA"/>
    <w:rsid w:val="55DE48F6"/>
    <w:rsid w:val="57ADBE82"/>
    <w:rsid w:val="57E332DD"/>
    <w:rsid w:val="57E9CD93"/>
    <w:rsid w:val="57EB425A"/>
    <w:rsid w:val="59D7A30C"/>
    <w:rsid w:val="5BEE7D82"/>
    <w:rsid w:val="5BFC36A8"/>
    <w:rsid w:val="5F5F35ED"/>
    <w:rsid w:val="5FB4B9F0"/>
    <w:rsid w:val="5FD532B6"/>
    <w:rsid w:val="5FE95128"/>
    <w:rsid w:val="5FFFD6B5"/>
    <w:rsid w:val="67BF653D"/>
    <w:rsid w:val="67FBD21B"/>
    <w:rsid w:val="69CDDFC6"/>
    <w:rsid w:val="6AFBD4E9"/>
    <w:rsid w:val="6BFE087F"/>
    <w:rsid w:val="6BFF83C2"/>
    <w:rsid w:val="6C5F4E7D"/>
    <w:rsid w:val="6D3F2E98"/>
    <w:rsid w:val="6DFE07CC"/>
    <w:rsid w:val="6DFFB2B9"/>
    <w:rsid w:val="6ECB6C3E"/>
    <w:rsid w:val="6F3A9571"/>
    <w:rsid w:val="6FCDA027"/>
    <w:rsid w:val="6FDC8289"/>
    <w:rsid w:val="71FF8133"/>
    <w:rsid w:val="729DB731"/>
    <w:rsid w:val="732F9AB6"/>
    <w:rsid w:val="73A5D6F8"/>
    <w:rsid w:val="74FD455A"/>
    <w:rsid w:val="75D907AF"/>
    <w:rsid w:val="763ED7FC"/>
    <w:rsid w:val="767FBCC8"/>
    <w:rsid w:val="76FE24ED"/>
    <w:rsid w:val="77773C62"/>
    <w:rsid w:val="777F4630"/>
    <w:rsid w:val="77DF7EB6"/>
    <w:rsid w:val="77FABEEF"/>
    <w:rsid w:val="78F52093"/>
    <w:rsid w:val="797F48DA"/>
    <w:rsid w:val="79CFCA19"/>
    <w:rsid w:val="7B2E7344"/>
    <w:rsid w:val="7B503CA9"/>
    <w:rsid w:val="7B5B4466"/>
    <w:rsid w:val="7B8DB0E0"/>
    <w:rsid w:val="7BD7C5D4"/>
    <w:rsid w:val="7BDE2E6D"/>
    <w:rsid w:val="7BFAEA32"/>
    <w:rsid w:val="7C9BB5BA"/>
    <w:rsid w:val="7D629DCE"/>
    <w:rsid w:val="7D7E1C9B"/>
    <w:rsid w:val="7DAF9F6F"/>
    <w:rsid w:val="7DDF7761"/>
    <w:rsid w:val="7DFBA975"/>
    <w:rsid w:val="7E7F7957"/>
    <w:rsid w:val="7EBE6155"/>
    <w:rsid w:val="7F3BE6B0"/>
    <w:rsid w:val="7F3F94D5"/>
    <w:rsid w:val="7F3FC408"/>
    <w:rsid w:val="7F7AD461"/>
    <w:rsid w:val="7F9BB94C"/>
    <w:rsid w:val="7FB5D6F6"/>
    <w:rsid w:val="7FCD88E5"/>
    <w:rsid w:val="7FF59EC3"/>
    <w:rsid w:val="7FF9E7AB"/>
    <w:rsid w:val="7FFA4ACA"/>
    <w:rsid w:val="7FFFFE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142F07"/>
    <w:pPr>
      <w:widowControl w:val="0"/>
      <w:jc w:val="both"/>
    </w:pPr>
    <w:rPr>
      <w:rFonts w:ascii="Times New Roman" w:hAnsi="Times New Roman"/>
      <w:kern w:val="2"/>
      <w:sz w:val="21"/>
      <w:szCs w:val="24"/>
    </w:rPr>
  </w:style>
  <w:style w:type="paragraph" w:styleId="2">
    <w:name w:val="heading 2"/>
    <w:basedOn w:val="a"/>
    <w:next w:val="a"/>
    <w:qFormat/>
    <w:rsid w:val="00142F07"/>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42F07"/>
    <w:rPr>
      <w:rFonts w:eastAsia="楷体_GB2312"/>
      <w:sz w:val="32"/>
      <w:szCs w:val="20"/>
    </w:rPr>
  </w:style>
  <w:style w:type="paragraph" w:styleId="a4">
    <w:name w:val="Balloon Text"/>
    <w:basedOn w:val="a"/>
    <w:link w:val="Char"/>
    <w:rsid w:val="00142F07"/>
    <w:rPr>
      <w:rFonts w:cs="Times New Roman"/>
      <w:sz w:val="18"/>
      <w:szCs w:val="18"/>
    </w:rPr>
  </w:style>
  <w:style w:type="character" w:customStyle="1" w:styleId="Char">
    <w:name w:val="批注框文本 Char"/>
    <w:link w:val="a4"/>
    <w:rsid w:val="00142F07"/>
    <w:rPr>
      <w:rFonts w:ascii="Times New Roman" w:hAnsi="Times New Roman"/>
      <w:kern w:val="2"/>
      <w:sz w:val="18"/>
      <w:szCs w:val="18"/>
    </w:rPr>
  </w:style>
  <w:style w:type="paragraph" w:styleId="a5">
    <w:name w:val="footer"/>
    <w:basedOn w:val="a"/>
    <w:link w:val="Char0"/>
    <w:uiPriority w:val="99"/>
    <w:rsid w:val="00142F07"/>
    <w:pPr>
      <w:tabs>
        <w:tab w:val="center" w:pos="4153"/>
        <w:tab w:val="right" w:pos="8306"/>
      </w:tabs>
      <w:snapToGrid w:val="0"/>
      <w:jc w:val="left"/>
    </w:pPr>
    <w:rPr>
      <w:rFonts w:cs="Times New Roman"/>
      <w:sz w:val="18"/>
      <w:szCs w:val="20"/>
    </w:rPr>
  </w:style>
  <w:style w:type="character" w:customStyle="1" w:styleId="Char0">
    <w:name w:val="页脚 Char"/>
    <w:link w:val="a5"/>
    <w:uiPriority w:val="99"/>
    <w:rsid w:val="00142F07"/>
    <w:rPr>
      <w:rFonts w:ascii="Times New Roman" w:hAnsi="Times New Roman"/>
      <w:kern w:val="2"/>
      <w:sz w:val="18"/>
    </w:rPr>
  </w:style>
  <w:style w:type="paragraph" w:styleId="a6">
    <w:name w:val="header"/>
    <w:basedOn w:val="a"/>
    <w:link w:val="Char1"/>
    <w:rsid w:val="00142F07"/>
    <w:pPr>
      <w:pBdr>
        <w:bottom w:val="single" w:sz="6" w:space="1" w:color="auto"/>
      </w:pBdr>
      <w:tabs>
        <w:tab w:val="center" w:pos="4153"/>
        <w:tab w:val="right" w:pos="8306"/>
      </w:tabs>
      <w:snapToGrid w:val="0"/>
      <w:jc w:val="center"/>
    </w:pPr>
    <w:rPr>
      <w:rFonts w:cs="Times New Roman"/>
      <w:sz w:val="18"/>
      <w:szCs w:val="18"/>
    </w:rPr>
  </w:style>
  <w:style w:type="character" w:customStyle="1" w:styleId="Char1">
    <w:name w:val="页眉 Char"/>
    <w:link w:val="a6"/>
    <w:rsid w:val="00142F07"/>
    <w:rPr>
      <w:rFonts w:ascii="Times New Roman" w:hAnsi="Times New Roman"/>
      <w:kern w:val="2"/>
      <w:sz w:val="18"/>
      <w:szCs w:val="18"/>
    </w:rPr>
  </w:style>
  <w:style w:type="character" w:styleId="a7">
    <w:name w:val="page number"/>
    <w:rsid w:val="00142F07"/>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收入预算</c:v>
                </c:pt>
              </c:strCache>
            </c:strRef>
          </c:tx>
          <c:dLbls>
            <c:showPercent val="1"/>
          </c:dLbls>
          <c:cat>
            <c:strRef>
              <c:f>Sheet1!$A$2:$A$4</c:f>
              <c:strCache>
                <c:ptCount val="3"/>
                <c:pt idx="0">
                  <c:v>一般公共预算拨款收入</c:v>
                </c:pt>
                <c:pt idx="1">
                  <c:v>本年其他资金收入</c:v>
                </c:pt>
                <c:pt idx="2">
                  <c:v>上年结转结余</c:v>
                </c:pt>
              </c:strCache>
            </c:strRef>
          </c:cat>
          <c:val>
            <c:numRef>
              <c:f>Sheet1!$B$2:$B$4</c:f>
              <c:numCache>
                <c:formatCode>General</c:formatCode>
                <c:ptCount val="3"/>
                <c:pt idx="0">
                  <c:v>1605.79</c:v>
                </c:pt>
                <c:pt idx="1">
                  <c:v>0</c:v>
                </c:pt>
                <c:pt idx="2">
                  <c:v>46.5</c:v>
                </c:pt>
              </c:numCache>
            </c:numRef>
          </c:val>
        </c:ser>
        <c:dLbls>
          <c:showPercent val="1"/>
        </c:dLbls>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支出预算</c:v>
                </c:pt>
              </c:strCache>
            </c:strRef>
          </c:tx>
          <c:dLbls>
            <c:showPercent val="1"/>
          </c:dLbls>
          <c:cat>
            <c:strRef>
              <c:f>Sheet1!$A$2:$A$3</c:f>
              <c:strCache>
                <c:ptCount val="2"/>
                <c:pt idx="0">
                  <c:v>基本支出</c:v>
                </c:pt>
                <c:pt idx="1">
                  <c:v>项目支出</c:v>
                </c:pt>
              </c:strCache>
            </c:strRef>
          </c:cat>
          <c:val>
            <c:numRef>
              <c:f>Sheet1!$B$2:$B$3</c:f>
              <c:numCache>
                <c:formatCode>General</c:formatCode>
                <c:ptCount val="2"/>
                <c:pt idx="0">
                  <c:v>1164.71</c:v>
                </c:pt>
                <c:pt idx="1">
                  <c:v>478.8</c:v>
                </c:pt>
              </c:numCache>
            </c:numRef>
          </c:val>
        </c:ser>
        <c:dLbls>
          <c:showPercent val="1"/>
        </c:dLbls>
        <c:firstSliceAng val="0"/>
      </c:pieChart>
    </c:plotArea>
    <c:legend>
      <c:legendPos val="r"/>
    </c:legend>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404</Words>
  <Characters>2303</Characters>
  <Application>Microsoft Office Word</Application>
  <DocSecurity>0</DocSecurity>
  <Lines>19</Lines>
  <Paragraphs>5</Paragraphs>
  <ScaleCrop>false</ScaleCrop>
  <Company>WwW.YlmF.CoM</Company>
  <LinksUpToDate>false</LinksUpToDate>
  <CharactersWithSpaces>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处领导：</dc:title>
  <dc:creator>马荣丽</dc:creator>
  <cp:lastModifiedBy>NTKO</cp:lastModifiedBy>
  <cp:revision>4</cp:revision>
  <cp:lastPrinted>2024-02-21T01:18:00Z</cp:lastPrinted>
  <dcterms:created xsi:type="dcterms:W3CDTF">2025-02-08T08:41:00Z</dcterms:created>
  <dcterms:modified xsi:type="dcterms:W3CDTF">2025-03-06T02:50:00Z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BD18CBCE778FBC28FA28BA6547FDD7CF</vt:lpwstr>
  </property>
</Properties>
</file>