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92" w:lineRule="exact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4</w:t>
      </w: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592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放弃资格复审声明</w:t>
      </w:r>
    </w:p>
    <w:p>
      <w:pPr>
        <w:spacing w:line="592" w:lineRule="exact"/>
        <w:jc w:val="center"/>
        <w:rPr>
          <w:rFonts w:eastAsia="华文中宋"/>
          <w:sz w:val="48"/>
          <w:szCs w:val="48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hint="eastAsia" w:eastAsia="仿宋_GB2312"/>
          <w:b/>
          <w:sz w:val="32"/>
          <w:szCs w:val="32"/>
          <w:u w:val="single"/>
        </w:rPr>
        <w:t xml:space="preserve"> </w:t>
      </w:r>
      <w:r>
        <w:rPr>
          <w:rFonts w:hint="eastAsia" w:eastAsia="仿宋_GB2312"/>
          <w:b/>
          <w:sz w:val="32"/>
          <w:szCs w:val="32"/>
          <w:u w:val="single"/>
          <w:lang w:val="en-US" w:eastAsia="zh-CN"/>
        </w:rPr>
        <w:t xml:space="preserve">       </w:t>
      </w:r>
      <w:r>
        <w:rPr>
          <w:rFonts w:hint="eastAsia" w:eastAsia="仿宋_GB2312"/>
          <w:b/>
          <w:sz w:val="32"/>
          <w:szCs w:val="32"/>
          <w:u w:val="single"/>
        </w:rPr>
        <w:t xml:space="preserve">  </w:t>
      </w:r>
      <w:r>
        <w:rPr>
          <w:rFonts w:hint="eastAsia" w:eastAsia="仿宋_GB2312"/>
          <w:sz w:val="32"/>
          <w:szCs w:val="32"/>
          <w:u w:val="single"/>
        </w:rPr>
        <w:t xml:space="preserve">  </w:t>
      </w:r>
      <w:r>
        <w:rPr>
          <w:rFonts w:eastAsia="仿宋_GB2312"/>
          <w:sz w:val="32"/>
          <w:szCs w:val="32"/>
        </w:rPr>
        <w:t>：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本人</w:t>
      </w:r>
      <w:r>
        <w:rPr>
          <w:rFonts w:hint="eastAsia" w:eastAsia="仿宋_GB2312"/>
          <w:sz w:val="32"/>
          <w:szCs w:val="32"/>
          <w:u w:val="single"/>
        </w:rPr>
        <w:t xml:space="preserve">      </w:t>
      </w:r>
      <w:r>
        <w:rPr>
          <w:rFonts w:eastAsia="仿宋_GB2312"/>
          <w:sz w:val="32"/>
          <w:szCs w:val="32"/>
        </w:rPr>
        <w:t>，身份证号</w:t>
      </w:r>
      <w:r>
        <w:rPr>
          <w:rFonts w:hint="eastAsia" w:eastAsia="仿宋_GB2312"/>
          <w:sz w:val="32"/>
          <w:szCs w:val="32"/>
        </w:rPr>
        <w:t>码</w:t>
      </w:r>
      <w:r>
        <w:rPr>
          <w:rFonts w:eastAsia="仿宋_GB2312"/>
          <w:sz w:val="32"/>
          <w:szCs w:val="32"/>
        </w:rPr>
        <w:t>：</w:t>
      </w:r>
      <w:r>
        <w:rPr>
          <w:rFonts w:hint="eastAsia" w:eastAsia="仿宋_GB2312"/>
          <w:sz w:val="32"/>
          <w:szCs w:val="32"/>
          <w:u w:val="single"/>
        </w:rPr>
        <w:t xml:space="preserve">            </w:t>
      </w:r>
      <w:r>
        <w:rPr>
          <w:rFonts w:eastAsia="仿宋_GB2312"/>
          <w:sz w:val="32"/>
          <w:szCs w:val="32"/>
        </w:rPr>
        <w:t>，报考职位</w:t>
      </w:r>
      <w:r>
        <w:rPr>
          <w:rFonts w:hint="eastAsia" w:eastAsia="仿宋_GB2312"/>
          <w:sz w:val="32"/>
          <w:szCs w:val="32"/>
          <w:u w:val="single"/>
        </w:rPr>
        <w:t xml:space="preserve">                    </w:t>
      </w:r>
      <w:r>
        <w:rPr>
          <w:rFonts w:eastAsia="仿宋_GB2312"/>
          <w:sz w:val="32"/>
          <w:szCs w:val="32"/>
        </w:rPr>
        <w:t>，已进入该职位</w:t>
      </w:r>
      <w:r>
        <w:rPr>
          <w:rFonts w:hint="eastAsia" w:eastAsia="仿宋_GB2312"/>
          <w:sz w:val="32"/>
          <w:szCs w:val="32"/>
        </w:rPr>
        <w:t>资格复审范围</w:t>
      </w:r>
      <w:r>
        <w:rPr>
          <w:rFonts w:eastAsia="仿宋_GB2312"/>
          <w:sz w:val="32"/>
          <w:szCs w:val="32"/>
        </w:rPr>
        <w:t>。现因个人原因，自愿放弃</w:t>
      </w:r>
      <w:r>
        <w:rPr>
          <w:rFonts w:hint="eastAsia" w:eastAsia="仿宋_GB2312"/>
          <w:sz w:val="32"/>
          <w:szCs w:val="32"/>
        </w:rPr>
        <w:t>参加资格复审</w:t>
      </w:r>
      <w:r>
        <w:rPr>
          <w:rFonts w:eastAsia="仿宋_GB2312"/>
          <w:sz w:val="32"/>
          <w:szCs w:val="32"/>
        </w:rPr>
        <w:t>，特此声明。</w:t>
      </w:r>
    </w:p>
    <w:p>
      <w:pPr>
        <w:spacing w:line="600" w:lineRule="exac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 xml:space="preserve">    联系电话：</w:t>
      </w: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jc w:val="left"/>
        <w:rPr>
          <w:rFonts w:eastAsia="仿宋_GB2312"/>
          <w:sz w:val="32"/>
          <w:szCs w:val="32"/>
        </w:rPr>
      </w:pPr>
    </w:p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签名：</w:t>
      </w:r>
    </w:p>
    <w:tbl>
      <w:tblPr>
        <w:tblStyle w:val="4"/>
        <w:tblpPr w:leftFromText="180" w:rightFromText="180" w:vertAnchor="text" w:horzAnchor="margin" w:tblpXSpec="center" w:tblpY="1264"/>
        <w:tblW w:w="10774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87"/>
        <w:gridCol w:w="538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2967" w:hRule="atLeast"/>
        </w:trPr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72"/>
                <w:szCs w:val="32"/>
              </w:rPr>
            </w:pPr>
            <w:r>
              <w:rPr>
                <w:rFonts w:eastAsia="仿宋_GB2312"/>
                <w:kern w:val="0"/>
                <w:sz w:val="48"/>
                <w:szCs w:val="32"/>
              </w:rPr>
              <w:t>身份证正面</w:t>
            </w:r>
          </w:p>
        </w:tc>
        <w:tc>
          <w:tcPr>
            <w:tcW w:w="5387" w:type="dxa"/>
            <w:vAlign w:val="center"/>
          </w:tcPr>
          <w:p>
            <w:pPr>
              <w:spacing w:line="600" w:lineRule="exact"/>
              <w:jc w:val="center"/>
              <w:rPr>
                <w:rFonts w:eastAsia="仿宋_GB2312"/>
                <w:kern w:val="0"/>
                <w:sz w:val="48"/>
                <w:szCs w:val="48"/>
              </w:rPr>
            </w:pPr>
            <w:r>
              <w:rPr>
                <w:rFonts w:eastAsia="仿宋_GB2312"/>
                <w:kern w:val="0"/>
                <w:sz w:val="48"/>
                <w:szCs w:val="48"/>
              </w:rPr>
              <w:t>身份证反面</w:t>
            </w:r>
          </w:p>
        </w:tc>
      </w:tr>
    </w:tbl>
    <w:p>
      <w:pPr>
        <w:spacing w:line="600" w:lineRule="exact"/>
        <w:ind w:firstLine="5440" w:firstLineChars="17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日期：</w:t>
      </w:r>
    </w:p>
    <w:p>
      <w:pPr>
        <w:spacing w:line="592" w:lineRule="exact"/>
        <w:jc w:val="left"/>
      </w:pPr>
    </w:p>
    <w:p/>
    <w:sectPr>
      <w:footerReference r:id="rId3" w:type="default"/>
      <w:footerReference r:id="rId4" w:type="even"/>
      <w:pgSz w:w="11906" w:h="16838"/>
      <w:pgMar w:top="2098" w:right="1474" w:bottom="1985" w:left="158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separate"/>
    </w:r>
    <w:r>
      <w:rPr>
        <w:rStyle w:val="6"/>
      </w:rPr>
      <w:t>1</w:t>
    </w:r>
    <w:r>
      <w:rPr>
        <w:rStyle w:val="6"/>
      </w:rP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rPr>
        <w:rStyle w:val="6"/>
      </w:rPr>
      <w:fldChar w:fldCharType="begin"/>
    </w:r>
    <w:r>
      <w:rPr>
        <w:rStyle w:val="6"/>
      </w:rPr>
      <w:instrText xml:space="preserve">PAGE  </w:instrText>
    </w:r>
    <w:r>
      <w:rPr>
        <w:rStyle w:val="6"/>
      </w:rP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24005"/>
    <w:rsid w:val="00096D62"/>
    <w:rsid w:val="00124005"/>
    <w:rsid w:val="001421CF"/>
    <w:rsid w:val="00173B41"/>
    <w:rsid w:val="002A3058"/>
    <w:rsid w:val="00344074"/>
    <w:rsid w:val="009106AA"/>
    <w:rsid w:val="00A146AC"/>
    <w:rsid w:val="00B72863"/>
    <w:rsid w:val="00E00E6C"/>
    <w:rsid w:val="5B213F0F"/>
    <w:rsid w:val="60685BFA"/>
    <w:rsid w:val="67123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uiPriority w:val="0"/>
  </w:style>
  <w:style w:type="character" w:customStyle="1" w:styleId="7">
    <w:name w:val="页脚 Char"/>
    <w:basedOn w:val="5"/>
    <w:link w:val="2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眉 Char"/>
    <w:basedOn w:val="5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</Words>
  <Characters>147</Characters>
  <Lines>1</Lines>
  <Paragraphs>1</Paragraphs>
  <TotalTime>1</TotalTime>
  <ScaleCrop>false</ScaleCrop>
  <LinksUpToDate>false</LinksUpToDate>
  <CharactersWithSpaces>171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2022-01-04T07:58:00Z</dcterms:created>
  <dc:creator>NTKO</dc:creator>
  <cp:lastModifiedBy>辛秀芹(拟稿)</cp:lastModifiedBy>
  <dcterms:modified xsi:type="dcterms:W3CDTF">2025-05-19T07:28:32Z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AFA2A0398FF748DC8DD7D32C463F26AC</vt:lpwstr>
  </property>
</Properties>
</file>